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BCAD48" w14:textId="77777777" w:rsidR="005B7EE4" w:rsidRDefault="005B7EE4">
      <w:pPr>
        <w:jc w:val="center"/>
        <w:rPr>
          <w:rFonts w:ascii="Arial" w:eastAsia="Arial" w:hAnsi="Arial" w:cs="Arial"/>
          <w:i/>
          <w:sz w:val="28"/>
          <w:szCs w:val="28"/>
        </w:rPr>
      </w:pPr>
    </w:p>
    <w:p w14:paraId="15506EC3" w14:textId="77777777" w:rsidR="005B7EE4" w:rsidRDefault="008A07D9">
      <w:pPr>
        <w:jc w:val="center"/>
        <w:rPr>
          <w:rFonts w:ascii="Arial" w:eastAsia="Arial" w:hAnsi="Arial" w:cs="Arial"/>
          <w:i/>
          <w:sz w:val="28"/>
          <w:szCs w:val="28"/>
        </w:rPr>
      </w:pPr>
      <w:r>
        <w:rPr>
          <w:rFonts w:ascii="Arial" w:eastAsia="Arial" w:hAnsi="Arial" w:cs="Arial"/>
          <w:i/>
          <w:noProof/>
          <w:sz w:val="28"/>
          <w:szCs w:val="28"/>
        </w:rPr>
        <w:drawing>
          <wp:inline distT="114300" distB="114300" distL="114300" distR="114300" wp14:anchorId="2236239A" wp14:editId="12009E6B">
            <wp:extent cx="3357563" cy="940118"/>
            <wp:effectExtent l="0" t="0" r="0" b="0"/>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3357563" cy="940118"/>
                    </a:xfrm>
                    <a:prstGeom prst="rect">
                      <a:avLst/>
                    </a:prstGeom>
                    <a:ln/>
                  </pic:spPr>
                </pic:pic>
              </a:graphicData>
            </a:graphic>
          </wp:inline>
        </w:drawing>
      </w:r>
    </w:p>
    <w:p w14:paraId="49B5ECE1" w14:textId="77777777" w:rsidR="005B7EE4" w:rsidRDefault="005B7EE4">
      <w:pPr>
        <w:rPr>
          <w:rFonts w:ascii="Arial" w:eastAsia="Arial" w:hAnsi="Arial" w:cs="Arial"/>
          <w:i/>
          <w:sz w:val="28"/>
          <w:szCs w:val="28"/>
        </w:rPr>
      </w:pPr>
    </w:p>
    <w:p w14:paraId="634D5CDC" w14:textId="77777777" w:rsidR="005B7EE4" w:rsidRDefault="008A07D9">
      <w:pPr>
        <w:jc w:val="center"/>
        <w:rPr>
          <w:rFonts w:ascii="Arial" w:eastAsia="Arial" w:hAnsi="Arial" w:cs="Arial"/>
          <w:sz w:val="32"/>
          <w:szCs w:val="32"/>
        </w:rPr>
      </w:pPr>
      <w:r>
        <w:rPr>
          <w:rFonts w:ascii="Arial" w:eastAsia="Arial" w:hAnsi="Arial" w:cs="Arial"/>
          <w:sz w:val="28"/>
          <w:szCs w:val="28"/>
        </w:rPr>
        <w:t>2023-2024 COURSE SYLLABUS</w:t>
      </w:r>
    </w:p>
    <w:p w14:paraId="29F05E0F" w14:textId="53B70328" w:rsidR="005B7EE4" w:rsidRPr="008A07D9" w:rsidRDefault="008A07D9">
      <w:pPr>
        <w:jc w:val="center"/>
        <w:rPr>
          <w:rFonts w:ascii="Arial" w:eastAsia="Arial" w:hAnsi="Arial" w:cs="Arial"/>
          <w:b/>
          <w:color w:val="000000" w:themeColor="text1"/>
        </w:rPr>
      </w:pPr>
      <w:r>
        <w:rPr>
          <w:rFonts w:ascii="Arial" w:eastAsia="Arial" w:hAnsi="Arial" w:cs="Arial"/>
          <w:b/>
          <w:color w:val="000000" w:themeColor="text1"/>
        </w:rPr>
        <w:t>Coding for Fintech</w:t>
      </w:r>
    </w:p>
    <w:p w14:paraId="05551BC7" w14:textId="77777777" w:rsidR="005B7EE4" w:rsidRDefault="005B7EE4">
      <w:pPr>
        <w:rPr>
          <w:rFonts w:ascii="Arial" w:eastAsia="Arial" w:hAnsi="Arial" w:cs="Arial"/>
          <w:b/>
        </w:rPr>
      </w:pPr>
    </w:p>
    <w:tbl>
      <w:tblPr>
        <w:tblStyle w:val="a5"/>
        <w:tblW w:w="10188" w:type="dxa"/>
        <w:tblInd w:w="-100" w:type="dxa"/>
        <w:tblLayout w:type="fixed"/>
        <w:tblLook w:val="0000" w:firstRow="0" w:lastRow="0" w:firstColumn="0" w:lastColumn="0" w:noHBand="0" w:noVBand="0"/>
      </w:tblPr>
      <w:tblGrid>
        <w:gridCol w:w="5148"/>
        <w:gridCol w:w="5040"/>
      </w:tblGrid>
      <w:tr w:rsidR="005B7EE4" w14:paraId="10FAC7F0" w14:textId="77777777">
        <w:trPr>
          <w:trHeight w:val="288"/>
        </w:trPr>
        <w:tc>
          <w:tcPr>
            <w:tcW w:w="5148" w:type="dxa"/>
            <w:vAlign w:val="center"/>
          </w:tcPr>
          <w:p w14:paraId="2D1748DB" w14:textId="5D5AD2D3" w:rsidR="005B7EE4" w:rsidRDefault="008A07D9">
            <w:pPr>
              <w:rPr>
                <w:rFonts w:ascii="Arial" w:eastAsia="Arial" w:hAnsi="Arial" w:cs="Arial"/>
                <w:sz w:val="22"/>
                <w:szCs w:val="22"/>
              </w:rPr>
            </w:pPr>
            <w:r>
              <w:rPr>
                <w:rFonts w:ascii="Arial" w:eastAsia="Arial" w:hAnsi="Arial" w:cs="Arial"/>
                <w:sz w:val="22"/>
                <w:szCs w:val="22"/>
              </w:rPr>
              <w:t>Teacher: David Turner</w:t>
            </w:r>
          </w:p>
        </w:tc>
        <w:tc>
          <w:tcPr>
            <w:tcW w:w="5040" w:type="dxa"/>
            <w:vAlign w:val="center"/>
          </w:tcPr>
          <w:p w14:paraId="7152CFCC" w14:textId="204CD573" w:rsidR="005B7EE4" w:rsidRDefault="008A07D9">
            <w:pPr>
              <w:rPr>
                <w:rFonts w:ascii="Arial" w:eastAsia="Arial" w:hAnsi="Arial" w:cs="Arial"/>
                <w:sz w:val="22"/>
                <w:szCs w:val="22"/>
              </w:rPr>
            </w:pPr>
            <w:r>
              <w:rPr>
                <w:rFonts w:ascii="Arial" w:eastAsia="Arial" w:hAnsi="Arial" w:cs="Arial"/>
                <w:sz w:val="22"/>
                <w:szCs w:val="22"/>
              </w:rPr>
              <w:t xml:space="preserve">Phone Number: </w:t>
            </w:r>
            <w:r>
              <w:rPr>
                <w:rFonts w:ascii="Arial" w:eastAsia="Arial" w:hAnsi="Arial" w:cs="Arial"/>
                <w:sz w:val="22"/>
                <w:szCs w:val="22"/>
              </w:rPr>
              <w:t>678-310-7166</w:t>
            </w:r>
          </w:p>
        </w:tc>
      </w:tr>
      <w:tr w:rsidR="005B7EE4" w14:paraId="46256131" w14:textId="77777777">
        <w:trPr>
          <w:trHeight w:val="288"/>
        </w:trPr>
        <w:tc>
          <w:tcPr>
            <w:tcW w:w="5148" w:type="dxa"/>
            <w:vAlign w:val="center"/>
          </w:tcPr>
          <w:p w14:paraId="7FD4FB5B" w14:textId="33D349E8" w:rsidR="005B7EE4" w:rsidRDefault="008A07D9">
            <w:pPr>
              <w:rPr>
                <w:rFonts w:ascii="Arial" w:eastAsia="Arial" w:hAnsi="Arial" w:cs="Arial"/>
                <w:sz w:val="22"/>
                <w:szCs w:val="22"/>
              </w:rPr>
            </w:pPr>
            <w:r>
              <w:rPr>
                <w:rFonts w:ascii="Arial" w:eastAsia="Arial" w:hAnsi="Arial" w:cs="Arial"/>
                <w:sz w:val="22"/>
                <w:szCs w:val="22"/>
              </w:rPr>
              <w:t>Room Number: A413</w:t>
            </w:r>
          </w:p>
        </w:tc>
        <w:tc>
          <w:tcPr>
            <w:tcW w:w="5040" w:type="dxa"/>
            <w:vAlign w:val="center"/>
          </w:tcPr>
          <w:p w14:paraId="28BBC29A" w14:textId="32C96AF6" w:rsidR="005B7EE4" w:rsidRDefault="008A07D9">
            <w:pPr>
              <w:rPr>
                <w:rFonts w:ascii="Arial" w:eastAsia="Arial" w:hAnsi="Arial" w:cs="Arial"/>
                <w:sz w:val="22"/>
                <w:szCs w:val="22"/>
              </w:rPr>
            </w:pPr>
            <w:r>
              <w:rPr>
                <w:rFonts w:ascii="Arial" w:eastAsia="Arial" w:hAnsi="Arial" w:cs="Arial"/>
                <w:sz w:val="22"/>
                <w:szCs w:val="22"/>
              </w:rPr>
              <w:t>Email:</w:t>
            </w:r>
            <w:r>
              <w:rPr>
                <w:rFonts w:ascii="Arial" w:eastAsia="Arial" w:hAnsi="Arial" w:cs="Arial"/>
                <w:b/>
                <w:sz w:val="22"/>
                <w:szCs w:val="22"/>
              </w:rPr>
              <w:t xml:space="preserve"> </w:t>
            </w:r>
            <w:r>
              <w:rPr>
                <w:rFonts w:ascii="Arial" w:eastAsia="Arial" w:hAnsi="Arial" w:cs="Arial"/>
                <w:sz w:val="22"/>
                <w:szCs w:val="22"/>
              </w:rPr>
              <w:t xml:space="preserve">   dturner</w:t>
            </w:r>
            <w:r w:rsidRPr="008A07D9">
              <w:rPr>
                <w:rFonts w:ascii="Arial" w:eastAsia="Arial" w:hAnsi="Arial" w:cs="Arial"/>
                <w:bCs/>
                <w:i/>
                <w:sz w:val="22"/>
                <w:szCs w:val="22"/>
              </w:rPr>
              <w:t>@atlanta.k12.ga.us</w:t>
            </w:r>
          </w:p>
        </w:tc>
      </w:tr>
      <w:tr w:rsidR="005B7EE4" w14:paraId="426CB8AF" w14:textId="77777777">
        <w:trPr>
          <w:trHeight w:val="288"/>
        </w:trPr>
        <w:tc>
          <w:tcPr>
            <w:tcW w:w="5148" w:type="dxa"/>
            <w:vAlign w:val="center"/>
          </w:tcPr>
          <w:p w14:paraId="230E6713" w14:textId="77777777" w:rsidR="005B7EE4" w:rsidRDefault="008A07D9">
            <w:pPr>
              <w:rPr>
                <w:rFonts w:ascii="Arial" w:eastAsia="Arial" w:hAnsi="Arial" w:cs="Arial"/>
                <w:b/>
                <w:sz w:val="22"/>
                <w:szCs w:val="22"/>
              </w:rPr>
            </w:pPr>
            <w:r>
              <w:rPr>
                <w:rFonts w:ascii="Arial" w:eastAsia="Arial" w:hAnsi="Arial" w:cs="Arial"/>
                <w:sz w:val="22"/>
                <w:szCs w:val="22"/>
              </w:rPr>
              <w:t>Semester:</w:t>
            </w:r>
            <w:r>
              <w:rPr>
                <w:rFonts w:ascii="Arial" w:eastAsia="Arial" w:hAnsi="Arial" w:cs="Arial"/>
                <w:b/>
                <w:sz w:val="22"/>
                <w:szCs w:val="22"/>
              </w:rPr>
              <w:t xml:space="preserve"> </w:t>
            </w:r>
            <w:r w:rsidRPr="008A07D9">
              <w:rPr>
                <w:rFonts w:ascii="Arial" w:eastAsia="Arial" w:hAnsi="Arial" w:cs="Arial"/>
                <w:bCs/>
                <w:i/>
                <w:sz w:val="22"/>
                <w:szCs w:val="22"/>
              </w:rPr>
              <w:t>Fall 2023</w:t>
            </w:r>
          </w:p>
        </w:tc>
        <w:tc>
          <w:tcPr>
            <w:tcW w:w="5040" w:type="dxa"/>
            <w:vAlign w:val="center"/>
          </w:tcPr>
          <w:p w14:paraId="7A95084F" w14:textId="28C6F96D" w:rsidR="005B7EE4" w:rsidRPr="008A07D9" w:rsidRDefault="008A07D9">
            <w:pPr>
              <w:rPr>
                <w:rFonts w:ascii="Arial" w:eastAsia="Arial" w:hAnsi="Arial" w:cs="Arial"/>
                <w:bCs/>
                <w:sz w:val="22"/>
                <w:szCs w:val="22"/>
              </w:rPr>
            </w:pPr>
            <w:r>
              <w:rPr>
                <w:rFonts w:ascii="Arial" w:eastAsia="Arial" w:hAnsi="Arial" w:cs="Arial"/>
                <w:sz w:val="22"/>
                <w:szCs w:val="22"/>
              </w:rPr>
              <w:t xml:space="preserve">Tutorial Days: </w:t>
            </w:r>
            <w:r>
              <w:rPr>
                <w:rFonts w:ascii="Arial" w:eastAsia="Arial" w:hAnsi="Arial" w:cs="Arial"/>
                <w:bCs/>
                <w:i/>
                <w:sz w:val="22"/>
                <w:szCs w:val="22"/>
              </w:rPr>
              <w:t xml:space="preserve">Mondays </w:t>
            </w:r>
          </w:p>
        </w:tc>
      </w:tr>
      <w:tr w:rsidR="005B7EE4" w14:paraId="32186D49" w14:textId="77777777">
        <w:trPr>
          <w:trHeight w:val="288"/>
        </w:trPr>
        <w:tc>
          <w:tcPr>
            <w:tcW w:w="5148" w:type="dxa"/>
            <w:vAlign w:val="center"/>
          </w:tcPr>
          <w:p w14:paraId="5FF5E052" w14:textId="361E2DE5" w:rsidR="005B7EE4" w:rsidRDefault="008A07D9">
            <w:pPr>
              <w:rPr>
                <w:rFonts w:ascii="Arial" w:eastAsia="Arial" w:hAnsi="Arial" w:cs="Arial"/>
                <w:sz w:val="22"/>
                <w:szCs w:val="22"/>
              </w:rPr>
            </w:pPr>
            <w:r>
              <w:rPr>
                <w:rFonts w:ascii="Arial" w:eastAsia="Arial" w:hAnsi="Arial" w:cs="Arial"/>
                <w:sz w:val="22"/>
                <w:szCs w:val="22"/>
              </w:rPr>
              <w:t>Textbook:  Online Sources</w:t>
            </w:r>
          </w:p>
        </w:tc>
        <w:tc>
          <w:tcPr>
            <w:tcW w:w="5040" w:type="dxa"/>
            <w:vAlign w:val="center"/>
          </w:tcPr>
          <w:p w14:paraId="76ABA651" w14:textId="7EB8DDF6" w:rsidR="005B7EE4" w:rsidRDefault="008A07D9">
            <w:pPr>
              <w:rPr>
                <w:rFonts w:ascii="Arial" w:eastAsia="Arial" w:hAnsi="Arial" w:cs="Arial"/>
                <w:sz w:val="22"/>
                <w:szCs w:val="22"/>
              </w:rPr>
            </w:pPr>
            <w:r>
              <w:rPr>
                <w:rFonts w:ascii="Arial" w:eastAsia="Arial" w:hAnsi="Arial" w:cs="Arial"/>
                <w:sz w:val="22"/>
                <w:szCs w:val="22"/>
              </w:rPr>
              <w:t>Tutorial Hours: 4-5 pm</w:t>
            </w:r>
          </w:p>
        </w:tc>
      </w:tr>
      <w:tr w:rsidR="005B7EE4" w14:paraId="4C1C79E0" w14:textId="77777777">
        <w:trPr>
          <w:trHeight w:val="288"/>
        </w:trPr>
        <w:tc>
          <w:tcPr>
            <w:tcW w:w="5148" w:type="dxa"/>
            <w:vAlign w:val="center"/>
          </w:tcPr>
          <w:p w14:paraId="6E2546BC" w14:textId="4459C523" w:rsidR="005B7EE4" w:rsidRDefault="008A07D9">
            <w:pPr>
              <w:rPr>
                <w:rFonts w:ascii="Arial" w:eastAsia="Arial" w:hAnsi="Arial" w:cs="Arial"/>
                <w:sz w:val="22"/>
                <w:szCs w:val="22"/>
              </w:rPr>
            </w:pPr>
            <w:r>
              <w:rPr>
                <w:rFonts w:ascii="Arial" w:eastAsia="Arial" w:hAnsi="Arial" w:cs="Arial"/>
                <w:sz w:val="22"/>
                <w:szCs w:val="22"/>
              </w:rPr>
              <w:t>Website:</w:t>
            </w:r>
            <w:r w:rsidRPr="00721185">
              <w:rPr>
                <w:rFonts w:ascii="Arial" w:eastAsia="Arial" w:hAnsi="Arial" w:cs="Arial"/>
                <w:sz w:val="22"/>
                <w:szCs w:val="22"/>
              </w:rPr>
              <w:t xml:space="preserve"> </w:t>
            </w:r>
            <w:r w:rsidRPr="00721185">
              <w:rPr>
                <w:rFonts w:ascii="Arial" w:eastAsia="Arial" w:hAnsi="Arial" w:cs="Arial"/>
                <w:sz w:val="22"/>
                <w:szCs w:val="22"/>
              </w:rPr>
              <w:t xml:space="preserve">https://dcturn20.weebly.com/  </w:t>
            </w:r>
          </w:p>
        </w:tc>
        <w:tc>
          <w:tcPr>
            <w:tcW w:w="5040" w:type="dxa"/>
            <w:vAlign w:val="center"/>
          </w:tcPr>
          <w:p w14:paraId="2717837F" w14:textId="52601B62" w:rsidR="005B7EE4" w:rsidRDefault="008A07D9">
            <w:pPr>
              <w:rPr>
                <w:rFonts w:ascii="Arial" w:eastAsia="Arial" w:hAnsi="Arial" w:cs="Arial"/>
                <w:sz w:val="22"/>
                <w:szCs w:val="22"/>
              </w:rPr>
            </w:pPr>
            <w:r>
              <w:rPr>
                <w:rFonts w:ascii="Arial" w:eastAsia="Arial" w:hAnsi="Arial" w:cs="Arial"/>
                <w:sz w:val="22"/>
                <w:szCs w:val="22"/>
              </w:rPr>
              <w:t>Tutorial Location:</w:t>
            </w:r>
            <w:r>
              <w:rPr>
                <w:rFonts w:ascii="Arial" w:eastAsia="Arial" w:hAnsi="Arial" w:cs="Arial"/>
              </w:rPr>
              <w:t xml:space="preserve"> </w:t>
            </w:r>
            <w:r>
              <w:rPr>
                <w:rFonts w:ascii="Arial" w:eastAsia="Arial" w:hAnsi="Arial" w:cs="Arial"/>
              </w:rPr>
              <w:t>Hybrid/ Zoom/A413</w:t>
            </w:r>
          </w:p>
        </w:tc>
      </w:tr>
    </w:tbl>
    <w:p w14:paraId="7B7C5EF0" w14:textId="77777777" w:rsidR="005B7EE4" w:rsidRDefault="005B7EE4">
      <w:pPr>
        <w:rPr>
          <w:rFonts w:ascii="Arial" w:eastAsia="Arial" w:hAnsi="Arial" w:cs="Arial"/>
          <w:b/>
          <w:sz w:val="22"/>
          <w:szCs w:val="22"/>
        </w:rPr>
      </w:pPr>
    </w:p>
    <w:p w14:paraId="6D5311D9" w14:textId="77777777" w:rsidR="005B7EE4" w:rsidRDefault="008A07D9">
      <w:pPr>
        <w:rPr>
          <w:rFonts w:ascii="Arial" w:eastAsia="Arial" w:hAnsi="Arial" w:cs="Arial"/>
          <w:b/>
          <w:sz w:val="22"/>
          <w:szCs w:val="22"/>
        </w:rPr>
      </w:pPr>
      <w:r>
        <w:rPr>
          <w:rFonts w:ascii="Arial" w:eastAsia="Arial" w:hAnsi="Arial" w:cs="Arial"/>
          <w:b/>
          <w:sz w:val="22"/>
          <w:szCs w:val="22"/>
          <w:u w:val="single"/>
        </w:rPr>
        <w:t>Course Description</w:t>
      </w:r>
      <w:r>
        <w:rPr>
          <w:rFonts w:ascii="Arial" w:eastAsia="Arial" w:hAnsi="Arial" w:cs="Arial"/>
          <w:b/>
          <w:sz w:val="22"/>
          <w:szCs w:val="22"/>
        </w:rPr>
        <w:t>:</w:t>
      </w:r>
      <w:bookmarkStart w:id="0" w:name="bookmark=id.gjdgxs" w:colFirst="0" w:colLast="0"/>
      <w:bookmarkEnd w:id="0"/>
      <w:r>
        <w:rPr>
          <w:rFonts w:ascii="Arial" w:eastAsia="Arial" w:hAnsi="Arial" w:cs="Arial"/>
          <w:b/>
          <w:sz w:val="22"/>
          <w:szCs w:val="22"/>
        </w:rPr>
        <w:t xml:space="preserve">  </w:t>
      </w:r>
    </w:p>
    <w:p w14:paraId="140CA12D" w14:textId="77777777" w:rsidR="005B7EE4" w:rsidRDefault="005B7EE4">
      <w:pPr>
        <w:rPr>
          <w:rFonts w:ascii="Arial" w:eastAsia="Arial" w:hAnsi="Arial" w:cs="Arial"/>
          <w:color w:val="FF0000"/>
          <w:sz w:val="22"/>
          <w:szCs w:val="22"/>
        </w:rPr>
      </w:pPr>
    </w:p>
    <w:p w14:paraId="2C48A53B" w14:textId="583E4EBA" w:rsidR="008A07D9" w:rsidRDefault="008A07D9">
      <w:r>
        <w:t xml:space="preserve">This course covers the design and development of dynamic, data-driven financial applications using client- and server-side architecture. It focuses on various application development techniques for </w:t>
      </w:r>
      <w:proofErr w:type="gramStart"/>
      <w:r>
        <w:t>user</w:t>
      </w:r>
      <w:proofErr w:type="gramEnd"/>
      <w:r>
        <w:t xml:space="preserve"> and mobile friendly design. It also introduces how to develop financial applications conforming to the industry standards. Various forms of technologies and internet research will be highlighted to expose students to the resources available on financial technology (FinTech). In this course students will develop a functional model financial application across the full development stack from model to view, using the Model-View-Controller (MVC) programming paradigm.</w:t>
      </w:r>
    </w:p>
    <w:p w14:paraId="4A412C50" w14:textId="77777777" w:rsidR="008A07D9" w:rsidRDefault="008A07D9"/>
    <w:p w14:paraId="63FC5E6E" w14:textId="7172D13E" w:rsidR="008A07D9" w:rsidRDefault="008A07D9">
      <w:pPr>
        <w:rPr>
          <w:rFonts w:ascii="Arial" w:eastAsia="Arial" w:hAnsi="Arial" w:cs="Arial"/>
          <w:b/>
          <w:sz w:val="22"/>
          <w:szCs w:val="22"/>
        </w:rPr>
      </w:pPr>
      <w:r>
        <w:t>Employability skills are integrated into activities, tasks, and projects throughout the course standards to demonstrate the skills required by business and industry. Competencies in the co-curricular student organization, Future Business Leaders of America (FBLA), are integral components of the employability skills standard for this course. Coding for FinTech is the final course in the FinTech pathway in the Finance Career Cluster. Students enrolled in this course should have successfully completed Introduction to Financial Technology and Financial Technologies and Services.</w:t>
      </w:r>
    </w:p>
    <w:p w14:paraId="438FF917" w14:textId="77777777" w:rsidR="005B7EE4" w:rsidRDefault="008A07D9">
      <w:pPr>
        <w:rPr>
          <w:rFonts w:ascii="Arial" w:eastAsia="Arial" w:hAnsi="Arial" w:cs="Arial"/>
          <w:i/>
          <w:sz w:val="22"/>
          <w:szCs w:val="22"/>
        </w:rPr>
      </w:pPr>
      <w:r>
        <w:rPr>
          <w:rFonts w:ascii="Arial" w:eastAsia="Arial" w:hAnsi="Arial" w:cs="Arial"/>
          <w:sz w:val="22"/>
          <w:szCs w:val="22"/>
        </w:rPr>
        <w:t xml:space="preserve">Prerequisite: </w:t>
      </w:r>
    </w:p>
    <w:p w14:paraId="0553B49C" w14:textId="77777777" w:rsidR="005B7EE4" w:rsidRDefault="005B7EE4">
      <w:pPr>
        <w:rPr>
          <w:rFonts w:ascii="Arial" w:eastAsia="Arial" w:hAnsi="Arial" w:cs="Arial"/>
          <w:sz w:val="22"/>
          <w:szCs w:val="22"/>
        </w:rPr>
      </w:pPr>
    </w:p>
    <w:p w14:paraId="7744828F" w14:textId="1C30C9A6" w:rsidR="005B7EE4" w:rsidRDefault="008A07D9">
      <w:pPr>
        <w:rPr>
          <w:rFonts w:ascii="Arial" w:eastAsia="Arial" w:hAnsi="Arial" w:cs="Arial"/>
          <w:sz w:val="22"/>
          <w:szCs w:val="22"/>
        </w:rPr>
      </w:pPr>
      <w:r>
        <w:rPr>
          <w:rFonts w:ascii="Arial" w:eastAsia="Arial" w:hAnsi="Arial" w:cs="Arial"/>
          <w:sz w:val="22"/>
          <w:szCs w:val="22"/>
          <w:u w:val="single"/>
        </w:rPr>
        <w:t>Course Content Standard - (www.georgiastandards.org)</w:t>
      </w:r>
      <w:r>
        <w:rPr>
          <w:rFonts w:ascii="Arial" w:eastAsia="Arial" w:hAnsi="Arial" w:cs="Arial"/>
          <w:sz w:val="22"/>
          <w:szCs w:val="22"/>
        </w:rPr>
        <w:t xml:space="preserve">: </w:t>
      </w:r>
      <w:hyperlink r:id="rId7" w:history="1">
        <w:r>
          <w:rPr>
            <w:rStyle w:val="Hyperlink"/>
          </w:rPr>
          <w:t>Coding-for-FinTech (1).pdf</w:t>
        </w:r>
      </w:hyperlink>
    </w:p>
    <w:p w14:paraId="1A51A981" w14:textId="77777777" w:rsidR="005B7EE4" w:rsidRDefault="005B7EE4">
      <w:pPr>
        <w:rPr>
          <w:rFonts w:ascii="Arial" w:eastAsia="Arial" w:hAnsi="Arial" w:cs="Arial"/>
          <w:sz w:val="22"/>
          <w:szCs w:val="22"/>
        </w:rPr>
      </w:pPr>
    </w:p>
    <w:p w14:paraId="4225B066" w14:textId="050BF093" w:rsidR="005B7EE4" w:rsidRDefault="005B7EE4">
      <w:pPr>
        <w:rPr>
          <w:rFonts w:ascii="Arial" w:eastAsia="Arial" w:hAnsi="Arial" w:cs="Arial"/>
          <w:color w:val="FF0000"/>
          <w:sz w:val="22"/>
          <w:szCs w:val="22"/>
        </w:rPr>
      </w:pPr>
    </w:p>
    <w:p w14:paraId="3AED09E7" w14:textId="77777777" w:rsidR="005B7EE4" w:rsidRDefault="005B7EE4">
      <w:pPr>
        <w:rPr>
          <w:rFonts w:ascii="Arial" w:eastAsia="Arial" w:hAnsi="Arial" w:cs="Arial"/>
          <w:sz w:val="22"/>
          <w:szCs w:val="22"/>
        </w:rPr>
      </w:pPr>
    </w:p>
    <w:p w14:paraId="32A1BC62" w14:textId="77777777" w:rsidR="005B7EE4" w:rsidRDefault="005B7EE4">
      <w:pPr>
        <w:rPr>
          <w:rFonts w:ascii="Arial" w:eastAsia="Arial" w:hAnsi="Arial" w:cs="Arial"/>
          <w:sz w:val="22"/>
          <w:szCs w:val="22"/>
        </w:rPr>
      </w:pPr>
    </w:p>
    <w:p w14:paraId="01C4D0CD" w14:textId="1013F607" w:rsidR="005B7EE4" w:rsidRDefault="008A07D9">
      <w:pPr>
        <w:rPr>
          <w:rFonts w:ascii="Arial" w:eastAsia="Arial" w:hAnsi="Arial" w:cs="Arial"/>
          <w:color w:val="FF0000"/>
          <w:sz w:val="22"/>
          <w:szCs w:val="22"/>
        </w:rPr>
      </w:pPr>
      <w:r>
        <w:rPr>
          <w:rFonts w:ascii="Arial" w:eastAsia="Arial" w:hAnsi="Arial" w:cs="Arial"/>
          <w:sz w:val="22"/>
          <w:szCs w:val="22"/>
          <w:u w:val="single"/>
        </w:rPr>
        <w:t>Course Outline</w:t>
      </w:r>
      <w:r>
        <w:rPr>
          <w:rFonts w:ascii="Arial" w:eastAsia="Arial" w:hAnsi="Arial" w:cs="Arial"/>
          <w:sz w:val="22"/>
          <w:szCs w:val="22"/>
        </w:rPr>
        <w:t xml:space="preserve">:  </w:t>
      </w:r>
    </w:p>
    <w:p w14:paraId="768AE9BD" w14:textId="77777777" w:rsidR="005B7EE4" w:rsidRDefault="005B7EE4">
      <w:pPr>
        <w:rPr>
          <w:rFonts w:ascii="Arial" w:eastAsia="Arial" w:hAnsi="Arial" w:cs="Arial"/>
          <w:sz w:val="22"/>
          <w:szCs w:val="22"/>
        </w:rPr>
      </w:pPr>
    </w:p>
    <w:tbl>
      <w:tblPr>
        <w:tblStyle w:val="a6"/>
        <w:tblW w:w="9630"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60"/>
        <w:gridCol w:w="8370"/>
      </w:tblGrid>
      <w:tr w:rsidR="005B7EE4" w14:paraId="2B05565F" w14:textId="77777777">
        <w:trPr>
          <w:trHeight w:val="360"/>
        </w:trPr>
        <w:tc>
          <w:tcPr>
            <w:tcW w:w="1260" w:type="dxa"/>
            <w:vAlign w:val="center"/>
          </w:tcPr>
          <w:p w14:paraId="4A35EA61" w14:textId="77777777" w:rsidR="005B7EE4" w:rsidRDefault="008A07D9">
            <w:pPr>
              <w:rPr>
                <w:rFonts w:ascii="Arial" w:eastAsia="Arial" w:hAnsi="Arial" w:cs="Arial"/>
                <w:sz w:val="22"/>
                <w:szCs w:val="22"/>
              </w:rPr>
            </w:pPr>
            <w:r>
              <w:rPr>
                <w:rFonts w:ascii="Arial" w:eastAsia="Arial" w:hAnsi="Arial" w:cs="Arial"/>
                <w:sz w:val="22"/>
                <w:szCs w:val="22"/>
              </w:rPr>
              <w:t>Week 1:</w:t>
            </w:r>
          </w:p>
        </w:tc>
        <w:tc>
          <w:tcPr>
            <w:tcW w:w="8370" w:type="dxa"/>
            <w:vAlign w:val="center"/>
          </w:tcPr>
          <w:p w14:paraId="116D593E" w14:textId="6753A00C" w:rsidR="005B7EE4" w:rsidRDefault="008A07D9">
            <w:pPr>
              <w:rPr>
                <w:rFonts w:ascii="Arial" w:eastAsia="Arial" w:hAnsi="Arial" w:cs="Arial"/>
                <w:sz w:val="22"/>
                <w:szCs w:val="22"/>
              </w:rPr>
            </w:pPr>
            <w:r w:rsidRPr="008A07D9">
              <w:rPr>
                <w:rFonts w:ascii="Arial" w:eastAsia="Arial" w:hAnsi="Arial" w:cs="Arial"/>
                <w:sz w:val="22"/>
                <w:szCs w:val="22"/>
              </w:rPr>
              <w:t xml:space="preserve">Develop scripting code using </w:t>
            </w:r>
            <w:proofErr w:type="spellStart"/>
            <w:r w:rsidRPr="008A07D9">
              <w:rPr>
                <w:rFonts w:ascii="Arial" w:eastAsia="Arial" w:hAnsi="Arial" w:cs="Arial"/>
                <w:sz w:val="22"/>
                <w:szCs w:val="22"/>
              </w:rPr>
              <w:t>Javascript</w:t>
            </w:r>
            <w:proofErr w:type="spellEnd"/>
            <w:r w:rsidRPr="008A07D9">
              <w:rPr>
                <w:rFonts w:ascii="Arial" w:eastAsia="Arial" w:hAnsi="Arial" w:cs="Arial"/>
                <w:sz w:val="22"/>
                <w:szCs w:val="22"/>
              </w:rPr>
              <w:t>, Python, or other scripting languages</w:t>
            </w:r>
          </w:p>
        </w:tc>
      </w:tr>
      <w:tr w:rsidR="005B7EE4" w14:paraId="5389F3B9" w14:textId="77777777">
        <w:trPr>
          <w:trHeight w:val="360"/>
        </w:trPr>
        <w:tc>
          <w:tcPr>
            <w:tcW w:w="1260" w:type="dxa"/>
            <w:vAlign w:val="center"/>
          </w:tcPr>
          <w:p w14:paraId="06CF52DB" w14:textId="77777777" w:rsidR="005B7EE4" w:rsidRDefault="008A07D9">
            <w:pPr>
              <w:rPr>
                <w:rFonts w:ascii="Arial" w:eastAsia="Arial" w:hAnsi="Arial" w:cs="Arial"/>
                <w:sz w:val="22"/>
                <w:szCs w:val="22"/>
              </w:rPr>
            </w:pPr>
            <w:r>
              <w:rPr>
                <w:rFonts w:ascii="Arial" w:eastAsia="Arial" w:hAnsi="Arial" w:cs="Arial"/>
                <w:sz w:val="22"/>
                <w:szCs w:val="22"/>
              </w:rPr>
              <w:t>Week 2:</w:t>
            </w:r>
          </w:p>
        </w:tc>
        <w:tc>
          <w:tcPr>
            <w:tcW w:w="8370" w:type="dxa"/>
            <w:vAlign w:val="center"/>
          </w:tcPr>
          <w:p w14:paraId="5AAA54F4" w14:textId="10E7C622" w:rsidR="005B7EE4" w:rsidRDefault="008A07D9">
            <w:pPr>
              <w:rPr>
                <w:rFonts w:ascii="Arial" w:eastAsia="Arial" w:hAnsi="Arial" w:cs="Arial"/>
                <w:sz w:val="22"/>
                <w:szCs w:val="22"/>
              </w:rPr>
            </w:pPr>
            <w:r w:rsidRPr="008A07D9">
              <w:rPr>
                <w:rFonts w:ascii="Arial" w:eastAsia="Arial" w:hAnsi="Arial" w:cs="Arial"/>
                <w:sz w:val="22"/>
                <w:szCs w:val="22"/>
              </w:rPr>
              <w:t>Analyze existing industry Application Programming Interfaces (API) used in financial services code.</w:t>
            </w:r>
          </w:p>
        </w:tc>
      </w:tr>
      <w:tr w:rsidR="005B7EE4" w14:paraId="746DEA45" w14:textId="77777777">
        <w:trPr>
          <w:trHeight w:val="360"/>
        </w:trPr>
        <w:tc>
          <w:tcPr>
            <w:tcW w:w="1260" w:type="dxa"/>
            <w:vAlign w:val="center"/>
          </w:tcPr>
          <w:p w14:paraId="6E57ED4D" w14:textId="77777777" w:rsidR="005B7EE4" w:rsidRDefault="008A07D9">
            <w:pPr>
              <w:rPr>
                <w:rFonts w:ascii="Arial" w:eastAsia="Arial" w:hAnsi="Arial" w:cs="Arial"/>
                <w:sz w:val="22"/>
                <w:szCs w:val="22"/>
              </w:rPr>
            </w:pPr>
            <w:r>
              <w:rPr>
                <w:rFonts w:ascii="Arial" w:eastAsia="Arial" w:hAnsi="Arial" w:cs="Arial"/>
                <w:sz w:val="22"/>
                <w:szCs w:val="22"/>
              </w:rPr>
              <w:t>Week 3:</w:t>
            </w:r>
          </w:p>
        </w:tc>
        <w:tc>
          <w:tcPr>
            <w:tcW w:w="8370" w:type="dxa"/>
            <w:vAlign w:val="center"/>
          </w:tcPr>
          <w:p w14:paraId="3E378ECB" w14:textId="608DAB7D" w:rsidR="005B7EE4" w:rsidRDefault="008A07D9">
            <w:pPr>
              <w:rPr>
                <w:rFonts w:ascii="Arial" w:eastAsia="Arial" w:hAnsi="Arial" w:cs="Arial"/>
                <w:sz w:val="22"/>
                <w:szCs w:val="22"/>
              </w:rPr>
            </w:pPr>
            <w:r w:rsidRPr="008A07D9">
              <w:rPr>
                <w:rFonts w:ascii="Arial" w:eastAsia="Arial" w:hAnsi="Arial" w:cs="Arial"/>
                <w:sz w:val="22"/>
                <w:szCs w:val="22"/>
              </w:rPr>
              <w:t>Write a sample API that models financial services code used in industry.</w:t>
            </w:r>
          </w:p>
        </w:tc>
      </w:tr>
      <w:tr w:rsidR="005B7EE4" w14:paraId="7AF4DD03" w14:textId="77777777">
        <w:trPr>
          <w:trHeight w:val="360"/>
        </w:trPr>
        <w:tc>
          <w:tcPr>
            <w:tcW w:w="1260" w:type="dxa"/>
            <w:vAlign w:val="center"/>
          </w:tcPr>
          <w:p w14:paraId="37C141D1" w14:textId="77777777" w:rsidR="005B7EE4" w:rsidRDefault="008A07D9">
            <w:pPr>
              <w:rPr>
                <w:rFonts w:ascii="Arial" w:eastAsia="Arial" w:hAnsi="Arial" w:cs="Arial"/>
                <w:sz w:val="22"/>
                <w:szCs w:val="22"/>
              </w:rPr>
            </w:pPr>
            <w:r>
              <w:rPr>
                <w:rFonts w:ascii="Arial" w:eastAsia="Arial" w:hAnsi="Arial" w:cs="Arial"/>
                <w:sz w:val="22"/>
                <w:szCs w:val="22"/>
              </w:rPr>
              <w:lastRenderedPageBreak/>
              <w:t>Week 4:</w:t>
            </w:r>
          </w:p>
        </w:tc>
        <w:tc>
          <w:tcPr>
            <w:tcW w:w="8370" w:type="dxa"/>
            <w:vAlign w:val="center"/>
          </w:tcPr>
          <w:p w14:paraId="0C06C65F" w14:textId="0C19DA9C" w:rsidR="005B7EE4" w:rsidRDefault="008A07D9" w:rsidP="008A07D9">
            <w:pPr>
              <w:rPr>
                <w:rFonts w:ascii="Arial" w:eastAsia="Arial" w:hAnsi="Arial" w:cs="Arial"/>
                <w:sz w:val="22"/>
                <w:szCs w:val="22"/>
              </w:rPr>
            </w:pPr>
            <w:r w:rsidRPr="008A07D9">
              <w:rPr>
                <w:rFonts w:ascii="Arial" w:eastAsia="Arial" w:hAnsi="Arial" w:cs="Arial"/>
                <w:sz w:val="22"/>
                <w:szCs w:val="22"/>
              </w:rPr>
              <w:t>Identify security protocols used in industry to secure financial transactions and records, including encryption, User Authentication, two-part authentication, and biometrics</w:t>
            </w:r>
          </w:p>
        </w:tc>
      </w:tr>
      <w:tr w:rsidR="005B7EE4" w14:paraId="330D06C7" w14:textId="77777777">
        <w:trPr>
          <w:trHeight w:val="360"/>
        </w:trPr>
        <w:tc>
          <w:tcPr>
            <w:tcW w:w="1260" w:type="dxa"/>
            <w:vAlign w:val="center"/>
          </w:tcPr>
          <w:p w14:paraId="1ECFA644" w14:textId="77777777" w:rsidR="005B7EE4" w:rsidRDefault="008A07D9">
            <w:pPr>
              <w:rPr>
                <w:rFonts w:ascii="Arial" w:eastAsia="Arial" w:hAnsi="Arial" w:cs="Arial"/>
                <w:sz w:val="22"/>
                <w:szCs w:val="22"/>
              </w:rPr>
            </w:pPr>
            <w:r>
              <w:rPr>
                <w:rFonts w:ascii="Arial" w:eastAsia="Arial" w:hAnsi="Arial" w:cs="Arial"/>
                <w:sz w:val="22"/>
                <w:szCs w:val="22"/>
              </w:rPr>
              <w:t>Week 5:</w:t>
            </w:r>
          </w:p>
        </w:tc>
        <w:tc>
          <w:tcPr>
            <w:tcW w:w="8370" w:type="dxa"/>
            <w:vAlign w:val="center"/>
          </w:tcPr>
          <w:p w14:paraId="1F2A4104" w14:textId="6336DCB6" w:rsidR="005B7EE4" w:rsidRDefault="008A07D9" w:rsidP="008A07D9">
            <w:pPr>
              <w:rPr>
                <w:rFonts w:ascii="Arial" w:eastAsia="Arial" w:hAnsi="Arial" w:cs="Arial"/>
                <w:sz w:val="22"/>
                <w:szCs w:val="22"/>
              </w:rPr>
            </w:pPr>
            <w:r w:rsidRPr="008A07D9">
              <w:rPr>
                <w:rFonts w:ascii="Arial" w:eastAsia="Arial" w:hAnsi="Arial" w:cs="Arial"/>
                <w:sz w:val="22"/>
                <w:szCs w:val="22"/>
              </w:rPr>
              <w:t>Identify protections against intrusion such as cross-site scripting, Structured Query Language (SQL) injection, denial of service, and other forms of attack</w:t>
            </w:r>
          </w:p>
        </w:tc>
      </w:tr>
      <w:tr w:rsidR="005B7EE4" w14:paraId="591E5B50" w14:textId="77777777">
        <w:trPr>
          <w:trHeight w:val="360"/>
        </w:trPr>
        <w:tc>
          <w:tcPr>
            <w:tcW w:w="1260" w:type="dxa"/>
            <w:vAlign w:val="center"/>
          </w:tcPr>
          <w:p w14:paraId="15C9CF58" w14:textId="77777777" w:rsidR="005B7EE4" w:rsidRDefault="008A07D9">
            <w:pPr>
              <w:rPr>
                <w:rFonts w:ascii="Arial" w:eastAsia="Arial" w:hAnsi="Arial" w:cs="Arial"/>
                <w:sz w:val="22"/>
                <w:szCs w:val="22"/>
              </w:rPr>
            </w:pPr>
            <w:r>
              <w:rPr>
                <w:rFonts w:ascii="Arial" w:eastAsia="Arial" w:hAnsi="Arial" w:cs="Arial"/>
                <w:sz w:val="22"/>
                <w:szCs w:val="22"/>
              </w:rPr>
              <w:t>Week 6:</w:t>
            </w:r>
          </w:p>
        </w:tc>
        <w:tc>
          <w:tcPr>
            <w:tcW w:w="8370" w:type="dxa"/>
            <w:vAlign w:val="center"/>
          </w:tcPr>
          <w:p w14:paraId="7A242EA5" w14:textId="5ECF3454" w:rsidR="005B7EE4" w:rsidRDefault="008A07D9" w:rsidP="008A07D9">
            <w:pPr>
              <w:rPr>
                <w:rFonts w:ascii="Arial" w:eastAsia="Arial" w:hAnsi="Arial" w:cs="Arial"/>
                <w:sz w:val="22"/>
                <w:szCs w:val="22"/>
              </w:rPr>
            </w:pPr>
            <w:r w:rsidRPr="008A07D9">
              <w:rPr>
                <w:rFonts w:ascii="Arial" w:eastAsia="Arial" w:hAnsi="Arial" w:cs="Arial"/>
                <w:sz w:val="22"/>
                <w:szCs w:val="22"/>
              </w:rPr>
              <w:t>Identify anti-money laundering, counterterrorism, and social engineering attacks involving the movement of money</w:t>
            </w:r>
          </w:p>
        </w:tc>
      </w:tr>
      <w:tr w:rsidR="005B7EE4" w14:paraId="5F48A5D8" w14:textId="77777777">
        <w:trPr>
          <w:trHeight w:val="360"/>
        </w:trPr>
        <w:tc>
          <w:tcPr>
            <w:tcW w:w="1260" w:type="dxa"/>
            <w:vAlign w:val="center"/>
          </w:tcPr>
          <w:p w14:paraId="7CA1F123" w14:textId="77777777" w:rsidR="005B7EE4" w:rsidRDefault="008A07D9">
            <w:pPr>
              <w:rPr>
                <w:rFonts w:ascii="Arial" w:eastAsia="Arial" w:hAnsi="Arial" w:cs="Arial"/>
                <w:sz w:val="22"/>
                <w:szCs w:val="22"/>
              </w:rPr>
            </w:pPr>
            <w:r>
              <w:rPr>
                <w:rFonts w:ascii="Arial" w:eastAsia="Arial" w:hAnsi="Arial" w:cs="Arial"/>
                <w:sz w:val="22"/>
                <w:szCs w:val="22"/>
              </w:rPr>
              <w:t>Week 7:</w:t>
            </w:r>
          </w:p>
        </w:tc>
        <w:tc>
          <w:tcPr>
            <w:tcW w:w="8370" w:type="dxa"/>
            <w:vAlign w:val="center"/>
          </w:tcPr>
          <w:p w14:paraId="6BACCD30" w14:textId="060E6406" w:rsidR="005B7EE4" w:rsidRDefault="008A07D9">
            <w:pPr>
              <w:rPr>
                <w:rFonts w:ascii="Arial" w:eastAsia="Arial" w:hAnsi="Arial" w:cs="Arial"/>
                <w:sz w:val="22"/>
                <w:szCs w:val="22"/>
              </w:rPr>
            </w:pPr>
            <w:r w:rsidRPr="008A07D9">
              <w:rPr>
                <w:rFonts w:ascii="Arial" w:eastAsia="Arial" w:hAnsi="Arial" w:cs="Arial"/>
                <w:sz w:val="22"/>
                <w:szCs w:val="22"/>
              </w:rPr>
              <w:t>Create a database that models a financial system</w:t>
            </w:r>
          </w:p>
        </w:tc>
      </w:tr>
      <w:tr w:rsidR="005B7EE4" w14:paraId="68470DB7" w14:textId="77777777">
        <w:trPr>
          <w:trHeight w:val="360"/>
        </w:trPr>
        <w:tc>
          <w:tcPr>
            <w:tcW w:w="1260" w:type="dxa"/>
            <w:vAlign w:val="center"/>
          </w:tcPr>
          <w:p w14:paraId="010F2F9B" w14:textId="77777777" w:rsidR="005B7EE4" w:rsidRDefault="008A07D9">
            <w:pPr>
              <w:rPr>
                <w:rFonts w:ascii="Arial" w:eastAsia="Arial" w:hAnsi="Arial" w:cs="Arial"/>
                <w:sz w:val="22"/>
                <w:szCs w:val="22"/>
              </w:rPr>
            </w:pPr>
            <w:r>
              <w:rPr>
                <w:rFonts w:ascii="Arial" w:eastAsia="Arial" w:hAnsi="Arial" w:cs="Arial"/>
                <w:sz w:val="22"/>
                <w:szCs w:val="22"/>
              </w:rPr>
              <w:t>Week 8:</w:t>
            </w:r>
          </w:p>
        </w:tc>
        <w:tc>
          <w:tcPr>
            <w:tcW w:w="8370" w:type="dxa"/>
            <w:vAlign w:val="center"/>
          </w:tcPr>
          <w:p w14:paraId="3EA20282" w14:textId="07A182A6" w:rsidR="005B7EE4" w:rsidRDefault="008A07D9">
            <w:pPr>
              <w:rPr>
                <w:rFonts w:ascii="Arial" w:eastAsia="Arial" w:hAnsi="Arial" w:cs="Arial"/>
                <w:sz w:val="22"/>
                <w:szCs w:val="22"/>
              </w:rPr>
            </w:pPr>
            <w:r w:rsidRPr="008A07D9">
              <w:rPr>
                <w:rFonts w:ascii="Arial" w:eastAsia="Arial" w:hAnsi="Arial" w:cs="Arial"/>
                <w:sz w:val="22"/>
                <w:szCs w:val="22"/>
              </w:rPr>
              <w:t>Demonstrate knowledge of Structured Query Language (SQL) access to a database table</w:t>
            </w:r>
          </w:p>
        </w:tc>
      </w:tr>
      <w:tr w:rsidR="005B7EE4" w14:paraId="4710748E" w14:textId="77777777">
        <w:trPr>
          <w:trHeight w:val="360"/>
        </w:trPr>
        <w:tc>
          <w:tcPr>
            <w:tcW w:w="1260" w:type="dxa"/>
            <w:vAlign w:val="center"/>
          </w:tcPr>
          <w:p w14:paraId="08E61EA5" w14:textId="77777777" w:rsidR="005B7EE4" w:rsidRDefault="008A07D9">
            <w:pPr>
              <w:rPr>
                <w:rFonts w:ascii="Arial" w:eastAsia="Arial" w:hAnsi="Arial" w:cs="Arial"/>
                <w:sz w:val="22"/>
                <w:szCs w:val="22"/>
              </w:rPr>
            </w:pPr>
            <w:r>
              <w:rPr>
                <w:rFonts w:ascii="Arial" w:eastAsia="Arial" w:hAnsi="Arial" w:cs="Arial"/>
                <w:sz w:val="22"/>
                <w:szCs w:val="22"/>
              </w:rPr>
              <w:t>Week 9:</w:t>
            </w:r>
          </w:p>
        </w:tc>
        <w:tc>
          <w:tcPr>
            <w:tcW w:w="8370" w:type="dxa"/>
            <w:vAlign w:val="center"/>
          </w:tcPr>
          <w:p w14:paraId="7F324866" w14:textId="40A05739" w:rsidR="005B7EE4" w:rsidRDefault="008A07D9">
            <w:pPr>
              <w:rPr>
                <w:rFonts w:ascii="Arial" w:eastAsia="Arial" w:hAnsi="Arial" w:cs="Arial"/>
                <w:sz w:val="22"/>
                <w:szCs w:val="22"/>
              </w:rPr>
            </w:pPr>
            <w:r w:rsidRPr="008A07D9">
              <w:rPr>
                <w:rFonts w:ascii="Arial" w:eastAsia="Arial" w:hAnsi="Arial" w:cs="Arial"/>
                <w:sz w:val="22"/>
                <w:szCs w:val="22"/>
              </w:rPr>
              <w:t>Create and edit a database-stored procedure.</w:t>
            </w:r>
          </w:p>
        </w:tc>
      </w:tr>
      <w:tr w:rsidR="005B7EE4" w14:paraId="02C534B5" w14:textId="77777777">
        <w:trPr>
          <w:trHeight w:val="360"/>
        </w:trPr>
        <w:tc>
          <w:tcPr>
            <w:tcW w:w="1260" w:type="dxa"/>
            <w:vAlign w:val="center"/>
          </w:tcPr>
          <w:p w14:paraId="5D543D08" w14:textId="77777777" w:rsidR="005B7EE4" w:rsidRDefault="008A07D9">
            <w:pPr>
              <w:rPr>
                <w:rFonts w:ascii="Arial" w:eastAsia="Arial" w:hAnsi="Arial" w:cs="Arial"/>
                <w:sz w:val="22"/>
                <w:szCs w:val="22"/>
              </w:rPr>
            </w:pPr>
            <w:r>
              <w:rPr>
                <w:rFonts w:ascii="Arial" w:eastAsia="Arial" w:hAnsi="Arial" w:cs="Arial"/>
                <w:sz w:val="22"/>
                <w:szCs w:val="22"/>
              </w:rPr>
              <w:t>Week 10:</w:t>
            </w:r>
          </w:p>
        </w:tc>
        <w:tc>
          <w:tcPr>
            <w:tcW w:w="8370" w:type="dxa"/>
            <w:vAlign w:val="center"/>
          </w:tcPr>
          <w:p w14:paraId="03B646C2" w14:textId="5DC0DF0F" w:rsidR="005B7EE4" w:rsidRDefault="008A07D9" w:rsidP="008A07D9">
            <w:pPr>
              <w:rPr>
                <w:rFonts w:ascii="Arial" w:eastAsia="Arial" w:hAnsi="Arial" w:cs="Arial"/>
                <w:sz w:val="22"/>
                <w:szCs w:val="22"/>
              </w:rPr>
            </w:pPr>
            <w:r w:rsidRPr="008A07D9">
              <w:rPr>
                <w:rFonts w:ascii="Arial" w:eastAsia="Arial" w:hAnsi="Arial" w:cs="Arial"/>
                <w:sz w:val="22"/>
                <w:szCs w:val="22"/>
              </w:rPr>
              <w:t>Connect a computer program to a database using a connection string that is not hard coded into source code.</w:t>
            </w:r>
          </w:p>
        </w:tc>
      </w:tr>
      <w:tr w:rsidR="005B7EE4" w14:paraId="57B51865" w14:textId="77777777">
        <w:trPr>
          <w:trHeight w:val="360"/>
        </w:trPr>
        <w:tc>
          <w:tcPr>
            <w:tcW w:w="1260" w:type="dxa"/>
            <w:vAlign w:val="center"/>
          </w:tcPr>
          <w:p w14:paraId="6283A804" w14:textId="77777777" w:rsidR="005B7EE4" w:rsidRDefault="008A07D9">
            <w:pPr>
              <w:rPr>
                <w:rFonts w:ascii="Arial" w:eastAsia="Arial" w:hAnsi="Arial" w:cs="Arial"/>
                <w:sz w:val="22"/>
                <w:szCs w:val="22"/>
              </w:rPr>
            </w:pPr>
            <w:r>
              <w:rPr>
                <w:rFonts w:ascii="Arial" w:eastAsia="Arial" w:hAnsi="Arial" w:cs="Arial"/>
                <w:sz w:val="22"/>
                <w:szCs w:val="22"/>
              </w:rPr>
              <w:t>Week 11:</w:t>
            </w:r>
          </w:p>
        </w:tc>
        <w:tc>
          <w:tcPr>
            <w:tcW w:w="8370" w:type="dxa"/>
            <w:vAlign w:val="center"/>
          </w:tcPr>
          <w:p w14:paraId="6FD19E5C" w14:textId="434F4AD3" w:rsidR="005B7EE4" w:rsidRDefault="008A07D9" w:rsidP="008A07D9">
            <w:pPr>
              <w:rPr>
                <w:rFonts w:ascii="Arial" w:eastAsia="Arial" w:hAnsi="Arial" w:cs="Arial"/>
                <w:sz w:val="22"/>
                <w:szCs w:val="22"/>
              </w:rPr>
            </w:pPr>
            <w:r w:rsidRPr="008A07D9">
              <w:rPr>
                <w:rFonts w:ascii="Arial" w:eastAsia="Arial" w:hAnsi="Arial" w:cs="Arial"/>
                <w:sz w:val="22"/>
                <w:szCs w:val="22"/>
              </w:rPr>
              <w:t>Program a controller that safely connects an application’s data model to appropriate user views using an industry standard programming language, (e.g., C#, .NET Core, Ruby on Rails).</w:t>
            </w:r>
          </w:p>
        </w:tc>
      </w:tr>
      <w:tr w:rsidR="005B7EE4" w14:paraId="4AA974C2" w14:textId="77777777">
        <w:trPr>
          <w:trHeight w:val="360"/>
        </w:trPr>
        <w:tc>
          <w:tcPr>
            <w:tcW w:w="1260" w:type="dxa"/>
            <w:vAlign w:val="center"/>
          </w:tcPr>
          <w:p w14:paraId="5975C6F6" w14:textId="77777777" w:rsidR="005B7EE4" w:rsidRDefault="008A07D9">
            <w:pPr>
              <w:rPr>
                <w:rFonts w:ascii="Arial" w:eastAsia="Arial" w:hAnsi="Arial" w:cs="Arial"/>
                <w:sz w:val="22"/>
                <w:szCs w:val="22"/>
              </w:rPr>
            </w:pPr>
            <w:r>
              <w:rPr>
                <w:rFonts w:ascii="Arial" w:eastAsia="Arial" w:hAnsi="Arial" w:cs="Arial"/>
                <w:sz w:val="22"/>
                <w:szCs w:val="22"/>
              </w:rPr>
              <w:t>Week 12:</w:t>
            </w:r>
          </w:p>
        </w:tc>
        <w:tc>
          <w:tcPr>
            <w:tcW w:w="8370" w:type="dxa"/>
            <w:vAlign w:val="center"/>
          </w:tcPr>
          <w:p w14:paraId="165EB744" w14:textId="05C4DFD7" w:rsidR="005B7EE4" w:rsidRDefault="008A07D9">
            <w:pPr>
              <w:rPr>
                <w:rFonts w:ascii="Arial" w:eastAsia="Arial" w:hAnsi="Arial" w:cs="Arial"/>
                <w:sz w:val="22"/>
                <w:szCs w:val="22"/>
              </w:rPr>
            </w:pPr>
            <w:r w:rsidRPr="008A07D9">
              <w:rPr>
                <w:rFonts w:ascii="Arial" w:eastAsia="Arial" w:hAnsi="Arial" w:cs="Arial"/>
                <w:sz w:val="22"/>
                <w:szCs w:val="22"/>
              </w:rPr>
              <w:t>Create and summarize the user validation login system for the application</w:t>
            </w:r>
          </w:p>
        </w:tc>
      </w:tr>
      <w:tr w:rsidR="005B7EE4" w14:paraId="6E9C41E5" w14:textId="77777777">
        <w:trPr>
          <w:trHeight w:val="360"/>
        </w:trPr>
        <w:tc>
          <w:tcPr>
            <w:tcW w:w="1260" w:type="dxa"/>
            <w:vAlign w:val="center"/>
          </w:tcPr>
          <w:p w14:paraId="61F11423" w14:textId="77777777" w:rsidR="005B7EE4" w:rsidRDefault="008A07D9">
            <w:pPr>
              <w:rPr>
                <w:rFonts w:ascii="Arial" w:eastAsia="Arial" w:hAnsi="Arial" w:cs="Arial"/>
                <w:sz w:val="22"/>
                <w:szCs w:val="22"/>
              </w:rPr>
            </w:pPr>
            <w:r>
              <w:rPr>
                <w:rFonts w:ascii="Arial" w:eastAsia="Arial" w:hAnsi="Arial" w:cs="Arial"/>
                <w:sz w:val="22"/>
                <w:szCs w:val="22"/>
              </w:rPr>
              <w:t>Week 13:</w:t>
            </w:r>
          </w:p>
        </w:tc>
        <w:tc>
          <w:tcPr>
            <w:tcW w:w="8370" w:type="dxa"/>
            <w:vAlign w:val="center"/>
          </w:tcPr>
          <w:p w14:paraId="789E5E80" w14:textId="2628EC2B" w:rsidR="005B7EE4" w:rsidRDefault="008A07D9">
            <w:pPr>
              <w:rPr>
                <w:rFonts w:ascii="Arial" w:eastAsia="Arial" w:hAnsi="Arial" w:cs="Arial"/>
                <w:sz w:val="22"/>
                <w:szCs w:val="22"/>
              </w:rPr>
            </w:pPr>
            <w:r w:rsidRPr="008A07D9">
              <w:rPr>
                <w:rFonts w:ascii="Arial" w:eastAsia="Arial" w:hAnsi="Arial" w:cs="Arial"/>
                <w:sz w:val="22"/>
                <w:szCs w:val="22"/>
              </w:rPr>
              <w:t xml:space="preserve">Investigate real-world banking applications and develop a model application’s </w:t>
            </w:r>
            <w:proofErr w:type="gramStart"/>
            <w:r w:rsidRPr="008A07D9">
              <w:rPr>
                <w:rFonts w:ascii="Arial" w:eastAsia="Arial" w:hAnsi="Arial" w:cs="Arial"/>
                <w:sz w:val="22"/>
                <w:szCs w:val="22"/>
              </w:rPr>
              <w:t>UI.</w:t>
            </w:r>
            <w:r>
              <w:rPr>
                <w:rFonts w:ascii="Arial" w:eastAsia="Arial" w:hAnsi="Arial" w:cs="Arial"/>
                <w:sz w:val="22"/>
                <w:szCs w:val="22"/>
              </w:rPr>
              <w:t>(</w:t>
            </w:r>
            <w:proofErr w:type="gramEnd"/>
            <w:r>
              <w:rPr>
                <w:rFonts w:ascii="Arial" w:eastAsia="Arial" w:hAnsi="Arial" w:cs="Arial"/>
                <w:sz w:val="22"/>
                <w:szCs w:val="22"/>
              </w:rPr>
              <w:t>5.1)</w:t>
            </w:r>
          </w:p>
        </w:tc>
      </w:tr>
      <w:tr w:rsidR="005B7EE4" w14:paraId="25F3C02B" w14:textId="77777777">
        <w:trPr>
          <w:trHeight w:val="360"/>
        </w:trPr>
        <w:tc>
          <w:tcPr>
            <w:tcW w:w="1260" w:type="dxa"/>
            <w:vAlign w:val="center"/>
          </w:tcPr>
          <w:p w14:paraId="7B98CF85" w14:textId="77777777" w:rsidR="005B7EE4" w:rsidRDefault="008A07D9">
            <w:pPr>
              <w:rPr>
                <w:rFonts w:ascii="Arial" w:eastAsia="Arial" w:hAnsi="Arial" w:cs="Arial"/>
                <w:sz w:val="22"/>
                <w:szCs w:val="22"/>
              </w:rPr>
            </w:pPr>
            <w:r>
              <w:rPr>
                <w:rFonts w:ascii="Arial" w:eastAsia="Arial" w:hAnsi="Arial" w:cs="Arial"/>
                <w:sz w:val="22"/>
                <w:szCs w:val="22"/>
              </w:rPr>
              <w:t>Week 14:</w:t>
            </w:r>
          </w:p>
        </w:tc>
        <w:tc>
          <w:tcPr>
            <w:tcW w:w="8370" w:type="dxa"/>
            <w:vAlign w:val="center"/>
          </w:tcPr>
          <w:p w14:paraId="305E1FB9" w14:textId="13AC9F19" w:rsidR="005B7EE4" w:rsidRDefault="008A07D9" w:rsidP="008A07D9">
            <w:pPr>
              <w:rPr>
                <w:rFonts w:ascii="Arial" w:eastAsia="Arial" w:hAnsi="Arial" w:cs="Arial"/>
                <w:sz w:val="22"/>
                <w:szCs w:val="22"/>
              </w:rPr>
            </w:pPr>
            <w:r w:rsidRPr="008A07D9">
              <w:rPr>
                <w:rFonts w:ascii="Arial" w:eastAsia="Arial" w:hAnsi="Arial" w:cs="Arial"/>
                <w:sz w:val="22"/>
                <w:szCs w:val="22"/>
              </w:rPr>
              <w:t>Demonstrate and explain use of UI platforms such as Bootstrap, Rails, or other interface models o</w:t>
            </w:r>
            <w:r>
              <w:rPr>
                <w:rFonts w:ascii="Arial" w:eastAsia="Arial" w:hAnsi="Arial" w:cs="Arial"/>
                <w:sz w:val="22"/>
                <w:szCs w:val="22"/>
              </w:rPr>
              <w:t>r</w:t>
            </w:r>
            <w:r w:rsidRPr="008A07D9">
              <w:rPr>
                <w:rFonts w:ascii="Arial" w:eastAsia="Arial" w:hAnsi="Arial" w:cs="Arial"/>
                <w:sz w:val="22"/>
                <w:szCs w:val="22"/>
              </w:rPr>
              <w:t xml:space="preserve"> program the interface designed in element 5.1.</w:t>
            </w:r>
          </w:p>
        </w:tc>
      </w:tr>
      <w:tr w:rsidR="005B7EE4" w14:paraId="4C024EA0" w14:textId="77777777">
        <w:trPr>
          <w:trHeight w:val="360"/>
        </w:trPr>
        <w:tc>
          <w:tcPr>
            <w:tcW w:w="1260" w:type="dxa"/>
            <w:vAlign w:val="center"/>
          </w:tcPr>
          <w:p w14:paraId="132001CC" w14:textId="77777777" w:rsidR="005B7EE4" w:rsidRDefault="008A07D9">
            <w:pPr>
              <w:rPr>
                <w:rFonts w:ascii="Arial" w:eastAsia="Arial" w:hAnsi="Arial" w:cs="Arial"/>
                <w:sz w:val="22"/>
                <w:szCs w:val="22"/>
              </w:rPr>
            </w:pPr>
            <w:r>
              <w:rPr>
                <w:rFonts w:ascii="Arial" w:eastAsia="Arial" w:hAnsi="Arial" w:cs="Arial"/>
                <w:sz w:val="22"/>
                <w:szCs w:val="22"/>
              </w:rPr>
              <w:t>Week 15:</w:t>
            </w:r>
          </w:p>
        </w:tc>
        <w:tc>
          <w:tcPr>
            <w:tcW w:w="8370" w:type="dxa"/>
            <w:vAlign w:val="center"/>
          </w:tcPr>
          <w:p w14:paraId="4DF1B039" w14:textId="2F1A15F8" w:rsidR="005B7EE4" w:rsidRDefault="008A07D9" w:rsidP="008A07D9">
            <w:pPr>
              <w:rPr>
                <w:rFonts w:ascii="Arial" w:eastAsia="Arial" w:hAnsi="Arial" w:cs="Arial"/>
                <w:sz w:val="22"/>
                <w:szCs w:val="22"/>
              </w:rPr>
            </w:pPr>
            <w:r w:rsidRPr="008A07D9">
              <w:rPr>
                <w:rFonts w:ascii="Arial" w:eastAsia="Arial" w:hAnsi="Arial" w:cs="Arial"/>
                <w:sz w:val="22"/>
                <w:szCs w:val="22"/>
              </w:rPr>
              <w:t>Review industry financial security standards including Sarbanes Oxley Act (SOX), Payment Card Industry Data Security Standard (PCI DSS), Gramm-Leach-Bliley Act (GLBA), Federal Financial Institutions Examination Council (FFIEC), and others</w:t>
            </w:r>
          </w:p>
        </w:tc>
      </w:tr>
      <w:tr w:rsidR="005B7EE4" w14:paraId="5F1D8250" w14:textId="77777777">
        <w:trPr>
          <w:trHeight w:val="360"/>
        </w:trPr>
        <w:tc>
          <w:tcPr>
            <w:tcW w:w="1260" w:type="dxa"/>
            <w:vAlign w:val="center"/>
          </w:tcPr>
          <w:p w14:paraId="0F8F3AC0" w14:textId="77777777" w:rsidR="005B7EE4" w:rsidRDefault="008A07D9">
            <w:pPr>
              <w:rPr>
                <w:rFonts w:ascii="Arial" w:eastAsia="Arial" w:hAnsi="Arial" w:cs="Arial"/>
                <w:sz w:val="22"/>
                <w:szCs w:val="22"/>
              </w:rPr>
            </w:pPr>
            <w:r>
              <w:rPr>
                <w:rFonts w:ascii="Arial" w:eastAsia="Arial" w:hAnsi="Arial" w:cs="Arial"/>
                <w:sz w:val="22"/>
                <w:szCs w:val="22"/>
              </w:rPr>
              <w:t>Week 16:</w:t>
            </w:r>
          </w:p>
        </w:tc>
        <w:tc>
          <w:tcPr>
            <w:tcW w:w="8370" w:type="dxa"/>
            <w:vAlign w:val="center"/>
          </w:tcPr>
          <w:p w14:paraId="04CD9D70" w14:textId="2A54D414" w:rsidR="005B7EE4" w:rsidRDefault="008A07D9" w:rsidP="008A07D9">
            <w:pPr>
              <w:rPr>
                <w:rFonts w:ascii="Arial" w:eastAsia="Arial" w:hAnsi="Arial" w:cs="Arial"/>
                <w:sz w:val="22"/>
                <w:szCs w:val="22"/>
              </w:rPr>
            </w:pPr>
            <w:r w:rsidRPr="008A07D9">
              <w:rPr>
                <w:rFonts w:ascii="Arial" w:eastAsia="Arial" w:hAnsi="Arial" w:cs="Arial"/>
                <w:sz w:val="22"/>
                <w:szCs w:val="22"/>
              </w:rPr>
              <w:t>Identify and explain the use and implementation of software security protocols related to digital identity such as Multi-Factor Authentication (MFA), Google Authenticator, Microsoft Authenticator, Open Authorization (OAuth) APIs that integrate with each other, use of tokenization/Anonymization of Pay Card Industry (PCI) and Personally Identifying Information (PII) data, and PCI/DSS.</w:t>
            </w:r>
          </w:p>
        </w:tc>
      </w:tr>
      <w:tr w:rsidR="005B7EE4" w14:paraId="7E13BDB6" w14:textId="77777777">
        <w:trPr>
          <w:trHeight w:val="360"/>
        </w:trPr>
        <w:tc>
          <w:tcPr>
            <w:tcW w:w="1260" w:type="dxa"/>
            <w:vAlign w:val="center"/>
          </w:tcPr>
          <w:p w14:paraId="0A1D32D9" w14:textId="77777777" w:rsidR="005B7EE4" w:rsidRDefault="008A07D9">
            <w:pPr>
              <w:rPr>
                <w:rFonts w:ascii="Arial" w:eastAsia="Arial" w:hAnsi="Arial" w:cs="Arial"/>
                <w:sz w:val="22"/>
                <w:szCs w:val="22"/>
              </w:rPr>
            </w:pPr>
            <w:r>
              <w:rPr>
                <w:rFonts w:ascii="Arial" w:eastAsia="Arial" w:hAnsi="Arial" w:cs="Arial"/>
                <w:sz w:val="22"/>
                <w:szCs w:val="22"/>
              </w:rPr>
              <w:t>Week 17:</w:t>
            </w:r>
          </w:p>
        </w:tc>
        <w:tc>
          <w:tcPr>
            <w:tcW w:w="8370" w:type="dxa"/>
            <w:vAlign w:val="center"/>
          </w:tcPr>
          <w:p w14:paraId="1D346502" w14:textId="444BAF95" w:rsidR="005B7EE4" w:rsidRDefault="008A07D9">
            <w:pPr>
              <w:rPr>
                <w:rFonts w:ascii="Arial" w:eastAsia="Arial" w:hAnsi="Arial" w:cs="Arial"/>
                <w:sz w:val="22"/>
                <w:szCs w:val="22"/>
              </w:rPr>
            </w:pPr>
            <w:r w:rsidRPr="008A07D9">
              <w:rPr>
                <w:rFonts w:ascii="Arial" w:eastAsia="Arial" w:hAnsi="Arial" w:cs="Arial"/>
                <w:sz w:val="22"/>
                <w:szCs w:val="22"/>
              </w:rPr>
              <w:t>Detail the use of consumer (user) disclosures and how it relates to privacy and information security</w:t>
            </w:r>
          </w:p>
        </w:tc>
      </w:tr>
      <w:tr w:rsidR="005B7EE4" w14:paraId="53A78359" w14:textId="77777777">
        <w:trPr>
          <w:trHeight w:val="360"/>
        </w:trPr>
        <w:tc>
          <w:tcPr>
            <w:tcW w:w="1260" w:type="dxa"/>
            <w:vAlign w:val="center"/>
          </w:tcPr>
          <w:p w14:paraId="5661F3F7" w14:textId="77777777" w:rsidR="005B7EE4" w:rsidRDefault="008A07D9">
            <w:pPr>
              <w:rPr>
                <w:rFonts w:ascii="Arial" w:eastAsia="Arial" w:hAnsi="Arial" w:cs="Arial"/>
                <w:sz w:val="22"/>
                <w:szCs w:val="22"/>
              </w:rPr>
            </w:pPr>
            <w:r>
              <w:rPr>
                <w:rFonts w:ascii="Arial" w:eastAsia="Arial" w:hAnsi="Arial" w:cs="Arial"/>
                <w:sz w:val="22"/>
                <w:szCs w:val="22"/>
              </w:rPr>
              <w:t>Week 18:</w:t>
            </w:r>
          </w:p>
        </w:tc>
        <w:tc>
          <w:tcPr>
            <w:tcW w:w="8370" w:type="dxa"/>
            <w:vAlign w:val="center"/>
          </w:tcPr>
          <w:p w14:paraId="06D92685" w14:textId="3719B436" w:rsidR="005B7EE4" w:rsidRDefault="008A07D9">
            <w:pPr>
              <w:rPr>
                <w:rFonts w:ascii="Arial" w:eastAsia="Arial" w:hAnsi="Arial" w:cs="Arial"/>
                <w:sz w:val="22"/>
                <w:szCs w:val="22"/>
              </w:rPr>
            </w:pPr>
            <w:r w:rsidRPr="008A07D9">
              <w:rPr>
                <w:rFonts w:ascii="Arial" w:eastAsia="Arial" w:hAnsi="Arial" w:cs="Arial"/>
                <w:sz w:val="22"/>
                <w:szCs w:val="22"/>
              </w:rPr>
              <w:t>Discuss accessibility issues surrounding e-commerce and banking</w:t>
            </w:r>
          </w:p>
        </w:tc>
      </w:tr>
    </w:tbl>
    <w:p w14:paraId="5C66CEAA" w14:textId="77777777" w:rsidR="005B7EE4" w:rsidRDefault="005B7EE4">
      <w:pPr>
        <w:rPr>
          <w:rFonts w:ascii="Arial" w:eastAsia="Arial" w:hAnsi="Arial" w:cs="Arial"/>
          <w:b/>
          <w:sz w:val="22"/>
          <w:szCs w:val="22"/>
        </w:rPr>
      </w:pPr>
    </w:p>
    <w:p w14:paraId="6F1327B9" w14:textId="77777777" w:rsidR="005B7EE4" w:rsidRDefault="008A07D9">
      <w:pPr>
        <w:rPr>
          <w:rFonts w:ascii="Arial" w:eastAsia="Arial" w:hAnsi="Arial" w:cs="Arial"/>
          <w:color w:val="FF0000"/>
          <w:sz w:val="22"/>
          <w:szCs w:val="22"/>
        </w:rPr>
        <w:sectPr w:rsidR="005B7EE4">
          <w:pgSz w:w="12240" w:h="15840"/>
          <w:pgMar w:top="720" w:right="907" w:bottom="720" w:left="1267" w:header="720" w:footer="720" w:gutter="0"/>
          <w:pgNumType w:start="1"/>
          <w:cols w:space="720"/>
        </w:sectPr>
      </w:pPr>
      <w:r>
        <w:rPr>
          <w:rFonts w:ascii="Arial" w:eastAsia="Arial" w:hAnsi="Arial" w:cs="Arial"/>
          <w:b/>
          <w:sz w:val="22"/>
          <w:szCs w:val="22"/>
          <w:u w:val="single"/>
        </w:rPr>
        <w:t>Evaluation and Grading:</w:t>
      </w:r>
    </w:p>
    <w:p w14:paraId="4CE7C77D" w14:textId="77777777" w:rsidR="005B7EE4" w:rsidRDefault="005B7EE4">
      <w:pPr>
        <w:widowControl w:val="0"/>
        <w:pBdr>
          <w:top w:val="nil"/>
          <w:left w:val="nil"/>
          <w:bottom w:val="nil"/>
          <w:right w:val="nil"/>
          <w:between w:val="nil"/>
        </w:pBdr>
        <w:spacing w:line="276" w:lineRule="auto"/>
        <w:rPr>
          <w:rFonts w:ascii="Arial" w:eastAsia="Arial" w:hAnsi="Arial" w:cs="Arial"/>
          <w:color w:val="FF0000"/>
          <w:sz w:val="22"/>
          <w:szCs w:val="22"/>
        </w:rPr>
      </w:pPr>
    </w:p>
    <w:tbl>
      <w:tblPr>
        <w:tblStyle w:val="a7"/>
        <w:tblW w:w="9690"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30"/>
        <w:gridCol w:w="1935"/>
        <w:gridCol w:w="1920"/>
        <w:gridCol w:w="1905"/>
      </w:tblGrid>
      <w:tr w:rsidR="005B7EE4" w14:paraId="54F39B31" w14:textId="77777777">
        <w:trPr>
          <w:trHeight w:val="403"/>
        </w:trPr>
        <w:tc>
          <w:tcPr>
            <w:tcW w:w="3930" w:type="dxa"/>
            <w:tcBorders>
              <w:top w:val="single" w:sz="4" w:space="0" w:color="000000"/>
              <w:left w:val="single" w:sz="4" w:space="0" w:color="000000"/>
              <w:bottom w:val="single" w:sz="4" w:space="0" w:color="000000"/>
              <w:right w:val="single" w:sz="4" w:space="0" w:color="000000"/>
            </w:tcBorders>
            <w:shd w:val="clear" w:color="auto" w:fill="auto"/>
          </w:tcPr>
          <w:p w14:paraId="72DCD3CF" w14:textId="77777777" w:rsidR="005B7EE4" w:rsidRDefault="008A07D9">
            <w:pPr>
              <w:jc w:val="center"/>
              <w:rPr>
                <w:rFonts w:ascii="Arial" w:eastAsia="Arial" w:hAnsi="Arial" w:cs="Arial"/>
                <w:b/>
                <w:sz w:val="22"/>
                <w:szCs w:val="22"/>
              </w:rPr>
            </w:pPr>
            <w:r>
              <w:rPr>
                <w:rFonts w:ascii="Arial" w:eastAsia="Arial" w:hAnsi="Arial" w:cs="Arial"/>
                <w:b/>
                <w:sz w:val="22"/>
                <w:szCs w:val="22"/>
              </w:rPr>
              <w:t>Course Components</w:t>
            </w:r>
          </w:p>
        </w:tc>
        <w:tc>
          <w:tcPr>
            <w:tcW w:w="1935" w:type="dxa"/>
            <w:tcBorders>
              <w:top w:val="single" w:sz="4" w:space="0" w:color="000000"/>
              <w:left w:val="single" w:sz="4" w:space="0" w:color="000000"/>
              <w:bottom w:val="single" w:sz="4" w:space="0" w:color="000000"/>
              <w:right w:val="single" w:sz="4" w:space="0" w:color="000000"/>
            </w:tcBorders>
          </w:tcPr>
          <w:p w14:paraId="1CB69E64" w14:textId="77777777" w:rsidR="005B7EE4" w:rsidRDefault="008A07D9">
            <w:pPr>
              <w:jc w:val="center"/>
              <w:rPr>
                <w:rFonts w:ascii="Arial" w:eastAsia="Arial" w:hAnsi="Arial" w:cs="Arial"/>
                <w:b/>
                <w:sz w:val="22"/>
                <w:szCs w:val="22"/>
              </w:rPr>
            </w:pPr>
            <w:r>
              <w:rPr>
                <w:rFonts w:ascii="Arial" w:eastAsia="Arial" w:hAnsi="Arial" w:cs="Arial"/>
                <w:b/>
                <w:sz w:val="22"/>
                <w:szCs w:val="22"/>
              </w:rPr>
              <w:t>Weights</w:t>
            </w:r>
          </w:p>
        </w:tc>
        <w:tc>
          <w:tcPr>
            <w:tcW w:w="3825" w:type="dxa"/>
            <w:gridSpan w:val="2"/>
            <w:shd w:val="clear" w:color="auto" w:fill="F3F3F3"/>
          </w:tcPr>
          <w:p w14:paraId="24E73547" w14:textId="77777777" w:rsidR="005B7EE4" w:rsidRDefault="008A07D9">
            <w:pPr>
              <w:jc w:val="center"/>
              <w:rPr>
                <w:rFonts w:ascii="Arial" w:eastAsia="Arial" w:hAnsi="Arial" w:cs="Arial"/>
                <w:b/>
                <w:sz w:val="22"/>
                <w:szCs w:val="22"/>
              </w:rPr>
            </w:pPr>
            <w:r>
              <w:rPr>
                <w:rFonts w:ascii="Arial" w:eastAsia="Arial" w:hAnsi="Arial" w:cs="Arial"/>
                <w:b/>
                <w:sz w:val="22"/>
                <w:szCs w:val="22"/>
              </w:rPr>
              <w:t>Grading Scale</w:t>
            </w:r>
          </w:p>
        </w:tc>
      </w:tr>
      <w:tr w:rsidR="005B7EE4" w14:paraId="722CCA3B" w14:textId="77777777">
        <w:trPr>
          <w:trHeight w:val="403"/>
        </w:trPr>
        <w:tc>
          <w:tcPr>
            <w:tcW w:w="3930" w:type="dxa"/>
            <w:tcBorders>
              <w:top w:val="single" w:sz="4" w:space="0" w:color="000000"/>
              <w:left w:val="single" w:sz="4" w:space="0" w:color="000000"/>
              <w:bottom w:val="single" w:sz="4" w:space="0" w:color="000000"/>
              <w:right w:val="single" w:sz="4" w:space="0" w:color="000000"/>
            </w:tcBorders>
            <w:shd w:val="clear" w:color="auto" w:fill="auto"/>
          </w:tcPr>
          <w:p w14:paraId="20957BB2" w14:textId="77777777" w:rsidR="005B7EE4" w:rsidRDefault="008A07D9">
            <w:pPr>
              <w:rPr>
                <w:rFonts w:ascii="Arial" w:eastAsia="Arial" w:hAnsi="Arial" w:cs="Arial"/>
                <w:sz w:val="22"/>
                <w:szCs w:val="22"/>
              </w:rPr>
            </w:pPr>
            <w:r>
              <w:rPr>
                <w:rFonts w:ascii="Arial" w:eastAsia="Arial" w:hAnsi="Arial" w:cs="Arial"/>
                <w:sz w:val="22"/>
                <w:szCs w:val="22"/>
              </w:rPr>
              <w:t>Classwork (grading floor of 50)</w:t>
            </w:r>
          </w:p>
        </w:tc>
        <w:tc>
          <w:tcPr>
            <w:tcW w:w="1935" w:type="dxa"/>
            <w:tcBorders>
              <w:top w:val="single" w:sz="4" w:space="0" w:color="000000"/>
              <w:left w:val="single" w:sz="4" w:space="0" w:color="000000"/>
              <w:bottom w:val="single" w:sz="4" w:space="0" w:color="000000"/>
              <w:right w:val="single" w:sz="4" w:space="0" w:color="000000"/>
            </w:tcBorders>
          </w:tcPr>
          <w:p w14:paraId="21B72DCA" w14:textId="77777777" w:rsidR="005B7EE4" w:rsidRDefault="008A07D9">
            <w:pPr>
              <w:jc w:val="center"/>
              <w:rPr>
                <w:rFonts w:ascii="Arial" w:eastAsia="Arial" w:hAnsi="Arial" w:cs="Arial"/>
                <w:sz w:val="22"/>
                <w:szCs w:val="22"/>
              </w:rPr>
            </w:pPr>
            <w:r>
              <w:rPr>
                <w:rFonts w:ascii="Arial" w:eastAsia="Arial" w:hAnsi="Arial" w:cs="Arial"/>
                <w:sz w:val="22"/>
                <w:szCs w:val="22"/>
              </w:rPr>
              <w:t>40%</w:t>
            </w:r>
          </w:p>
        </w:tc>
        <w:tc>
          <w:tcPr>
            <w:tcW w:w="1920" w:type="dxa"/>
            <w:shd w:val="clear" w:color="auto" w:fill="F3F3F3"/>
          </w:tcPr>
          <w:p w14:paraId="0B6454DC" w14:textId="77777777" w:rsidR="005B7EE4" w:rsidRDefault="008A07D9">
            <w:pPr>
              <w:jc w:val="center"/>
              <w:rPr>
                <w:rFonts w:ascii="Arial" w:eastAsia="Arial" w:hAnsi="Arial" w:cs="Arial"/>
                <w:sz w:val="22"/>
                <w:szCs w:val="22"/>
              </w:rPr>
            </w:pPr>
            <w:r>
              <w:rPr>
                <w:rFonts w:ascii="Arial" w:eastAsia="Arial" w:hAnsi="Arial" w:cs="Arial"/>
                <w:sz w:val="22"/>
                <w:szCs w:val="22"/>
              </w:rPr>
              <w:t>100-90</w:t>
            </w:r>
          </w:p>
        </w:tc>
        <w:tc>
          <w:tcPr>
            <w:tcW w:w="1905" w:type="dxa"/>
            <w:shd w:val="clear" w:color="auto" w:fill="F3F3F3"/>
          </w:tcPr>
          <w:p w14:paraId="2318316C" w14:textId="77777777" w:rsidR="005B7EE4" w:rsidRDefault="008A07D9">
            <w:pPr>
              <w:jc w:val="center"/>
              <w:rPr>
                <w:rFonts w:ascii="Arial" w:eastAsia="Arial" w:hAnsi="Arial" w:cs="Arial"/>
                <w:b/>
                <w:sz w:val="22"/>
                <w:szCs w:val="22"/>
              </w:rPr>
            </w:pPr>
            <w:r>
              <w:rPr>
                <w:rFonts w:ascii="Arial" w:eastAsia="Arial" w:hAnsi="Arial" w:cs="Arial"/>
                <w:b/>
                <w:sz w:val="22"/>
                <w:szCs w:val="22"/>
              </w:rPr>
              <w:t>A</w:t>
            </w:r>
          </w:p>
        </w:tc>
      </w:tr>
      <w:tr w:rsidR="005B7EE4" w14:paraId="22E0CD61" w14:textId="77777777">
        <w:trPr>
          <w:trHeight w:val="403"/>
        </w:trPr>
        <w:tc>
          <w:tcPr>
            <w:tcW w:w="3930" w:type="dxa"/>
            <w:tcBorders>
              <w:top w:val="single" w:sz="4" w:space="0" w:color="000000"/>
              <w:left w:val="single" w:sz="4" w:space="0" w:color="000000"/>
              <w:bottom w:val="single" w:sz="4" w:space="0" w:color="000000"/>
              <w:right w:val="single" w:sz="4" w:space="0" w:color="000000"/>
            </w:tcBorders>
            <w:shd w:val="clear" w:color="auto" w:fill="auto"/>
          </w:tcPr>
          <w:p w14:paraId="3B573D02" w14:textId="77777777" w:rsidR="005B7EE4" w:rsidRDefault="008A07D9">
            <w:pPr>
              <w:rPr>
                <w:rFonts w:ascii="Arial" w:eastAsia="Arial" w:hAnsi="Arial" w:cs="Arial"/>
                <w:sz w:val="22"/>
                <w:szCs w:val="22"/>
              </w:rPr>
            </w:pPr>
            <w:r>
              <w:rPr>
                <w:rFonts w:ascii="Arial" w:eastAsia="Arial" w:hAnsi="Arial" w:cs="Arial"/>
                <w:sz w:val="22"/>
                <w:szCs w:val="22"/>
              </w:rPr>
              <w:t>Summative</w:t>
            </w:r>
          </w:p>
        </w:tc>
        <w:tc>
          <w:tcPr>
            <w:tcW w:w="1935" w:type="dxa"/>
            <w:tcBorders>
              <w:top w:val="single" w:sz="4" w:space="0" w:color="000000"/>
              <w:left w:val="single" w:sz="4" w:space="0" w:color="000000"/>
              <w:bottom w:val="single" w:sz="4" w:space="0" w:color="000000"/>
              <w:right w:val="single" w:sz="4" w:space="0" w:color="000000"/>
            </w:tcBorders>
          </w:tcPr>
          <w:p w14:paraId="1CCC4E12" w14:textId="77777777" w:rsidR="005B7EE4" w:rsidRDefault="008A07D9">
            <w:pPr>
              <w:jc w:val="center"/>
              <w:rPr>
                <w:rFonts w:ascii="Arial" w:eastAsia="Arial" w:hAnsi="Arial" w:cs="Arial"/>
                <w:sz w:val="22"/>
                <w:szCs w:val="22"/>
              </w:rPr>
            </w:pPr>
            <w:r>
              <w:rPr>
                <w:rFonts w:ascii="Arial" w:eastAsia="Arial" w:hAnsi="Arial" w:cs="Arial"/>
                <w:sz w:val="22"/>
                <w:szCs w:val="22"/>
              </w:rPr>
              <w:t xml:space="preserve"> 60%</w:t>
            </w:r>
          </w:p>
        </w:tc>
        <w:tc>
          <w:tcPr>
            <w:tcW w:w="1920" w:type="dxa"/>
            <w:shd w:val="clear" w:color="auto" w:fill="F3F3F3"/>
          </w:tcPr>
          <w:p w14:paraId="64DBC1EF" w14:textId="77777777" w:rsidR="005B7EE4" w:rsidRDefault="008A07D9">
            <w:pPr>
              <w:jc w:val="center"/>
              <w:rPr>
                <w:rFonts w:ascii="Arial" w:eastAsia="Arial" w:hAnsi="Arial" w:cs="Arial"/>
                <w:sz w:val="22"/>
                <w:szCs w:val="22"/>
              </w:rPr>
            </w:pPr>
            <w:r>
              <w:rPr>
                <w:rFonts w:ascii="Arial" w:eastAsia="Arial" w:hAnsi="Arial" w:cs="Arial"/>
                <w:sz w:val="22"/>
                <w:szCs w:val="22"/>
              </w:rPr>
              <w:t>89-80</w:t>
            </w:r>
          </w:p>
        </w:tc>
        <w:tc>
          <w:tcPr>
            <w:tcW w:w="1905" w:type="dxa"/>
            <w:shd w:val="clear" w:color="auto" w:fill="F3F3F3"/>
          </w:tcPr>
          <w:p w14:paraId="5DABCCE8" w14:textId="77777777" w:rsidR="005B7EE4" w:rsidRDefault="008A07D9">
            <w:pPr>
              <w:jc w:val="center"/>
              <w:rPr>
                <w:rFonts w:ascii="Arial" w:eastAsia="Arial" w:hAnsi="Arial" w:cs="Arial"/>
                <w:b/>
                <w:sz w:val="22"/>
                <w:szCs w:val="22"/>
              </w:rPr>
            </w:pPr>
            <w:r>
              <w:rPr>
                <w:rFonts w:ascii="Arial" w:eastAsia="Arial" w:hAnsi="Arial" w:cs="Arial"/>
                <w:b/>
                <w:sz w:val="22"/>
                <w:szCs w:val="22"/>
              </w:rPr>
              <w:t>B</w:t>
            </w:r>
          </w:p>
        </w:tc>
      </w:tr>
      <w:tr w:rsidR="005B7EE4" w14:paraId="3ED232A9" w14:textId="77777777">
        <w:trPr>
          <w:trHeight w:val="403"/>
        </w:trPr>
        <w:tc>
          <w:tcPr>
            <w:tcW w:w="3930" w:type="dxa"/>
            <w:tcBorders>
              <w:top w:val="single" w:sz="4" w:space="0" w:color="000000"/>
              <w:left w:val="single" w:sz="4" w:space="0" w:color="000000"/>
              <w:bottom w:val="single" w:sz="4" w:space="0" w:color="000000"/>
              <w:right w:val="single" w:sz="4" w:space="0" w:color="000000"/>
            </w:tcBorders>
            <w:shd w:val="clear" w:color="auto" w:fill="auto"/>
          </w:tcPr>
          <w:p w14:paraId="2533C7B3" w14:textId="77777777" w:rsidR="005B7EE4" w:rsidRDefault="008A07D9">
            <w:pPr>
              <w:jc w:val="right"/>
              <w:rPr>
                <w:rFonts w:ascii="Arial" w:eastAsia="Arial" w:hAnsi="Arial" w:cs="Arial"/>
                <w:b/>
                <w:sz w:val="22"/>
                <w:szCs w:val="22"/>
              </w:rPr>
            </w:pPr>
            <w:r>
              <w:rPr>
                <w:rFonts w:ascii="Arial" w:eastAsia="Arial" w:hAnsi="Arial" w:cs="Arial"/>
                <w:b/>
                <w:sz w:val="22"/>
                <w:szCs w:val="22"/>
              </w:rPr>
              <w:lastRenderedPageBreak/>
              <w:t>TOTAL</w:t>
            </w:r>
          </w:p>
        </w:tc>
        <w:tc>
          <w:tcPr>
            <w:tcW w:w="1935" w:type="dxa"/>
            <w:tcBorders>
              <w:top w:val="single" w:sz="4" w:space="0" w:color="000000"/>
              <w:left w:val="single" w:sz="4" w:space="0" w:color="000000"/>
              <w:bottom w:val="single" w:sz="4" w:space="0" w:color="000000"/>
              <w:right w:val="single" w:sz="4" w:space="0" w:color="000000"/>
            </w:tcBorders>
          </w:tcPr>
          <w:p w14:paraId="4E80E01D" w14:textId="77777777" w:rsidR="005B7EE4" w:rsidRDefault="008A07D9">
            <w:pPr>
              <w:jc w:val="center"/>
              <w:rPr>
                <w:rFonts w:ascii="Arial" w:eastAsia="Arial" w:hAnsi="Arial" w:cs="Arial"/>
                <w:b/>
                <w:sz w:val="22"/>
                <w:szCs w:val="22"/>
              </w:rPr>
            </w:pPr>
            <w:r>
              <w:rPr>
                <w:rFonts w:ascii="Arial" w:eastAsia="Arial" w:hAnsi="Arial" w:cs="Arial"/>
                <w:b/>
                <w:sz w:val="22"/>
                <w:szCs w:val="22"/>
              </w:rPr>
              <w:t>100%</w:t>
            </w:r>
          </w:p>
        </w:tc>
        <w:tc>
          <w:tcPr>
            <w:tcW w:w="1920" w:type="dxa"/>
            <w:shd w:val="clear" w:color="auto" w:fill="F3F3F3"/>
          </w:tcPr>
          <w:p w14:paraId="41229A51" w14:textId="77777777" w:rsidR="005B7EE4" w:rsidRDefault="008A07D9">
            <w:pPr>
              <w:jc w:val="center"/>
              <w:rPr>
                <w:rFonts w:ascii="Arial" w:eastAsia="Arial" w:hAnsi="Arial" w:cs="Arial"/>
                <w:sz w:val="22"/>
                <w:szCs w:val="22"/>
              </w:rPr>
            </w:pPr>
            <w:r>
              <w:rPr>
                <w:rFonts w:ascii="Arial" w:eastAsia="Arial" w:hAnsi="Arial" w:cs="Arial"/>
                <w:sz w:val="22"/>
                <w:szCs w:val="22"/>
              </w:rPr>
              <w:t>79-70</w:t>
            </w:r>
          </w:p>
        </w:tc>
        <w:tc>
          <w:tcPr>
            <w:tcW w:w="1905" w:type="dxa"/>
            <w:shd w:val="clear" w:color="auto" w:fill="F3F3F3"/>
          </w:tcPr>
          <w:p w14:paraId="6786F0D6" w14:textId="77777777" w:rsidR="005B7EE4" w:rsidRDefault="008A07D9">
            <w:pPr>
              <w:jc w:val="center"/>
              <w:rPr>
                <w:rFonts w:ascii="Arial" w:eastAsia="Arial" w:hAnsi="Arial" w:cs="Arial"/>
                <w:b/>
                <w:sz w:val="22"/>
                <w:szCs w:val="22"/>
              </w:rPr>
            </w:pPr>
            <w:r>
              <w:rPr>
                <w:rFonts w:ascii="Arial" w:eastAsia="Arial" w:hAnsi="Arial" w:cs="Arial"/>
                <w:b/>
                <w:sz w:val="22"/>
                <w:szCs w:val="22"/>
              </w:rPr>
              <w:t>C</w:t>
            </w:r>
          </w:p>
        </w:tc>
      </w:tr>
      <w:tr w:rsidR="005B7EE4" w14:paraId="016F6922" w14:textId="77777777">
        <w:trPr>
          <w:trHeight w:val="440"/>
        </w:trPr>
        <w:tc>
          <w:tcPr>
            <w:tcW w:w="3930"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0EE4CF8" w14:textId="77777777" w:rsidR="005B7EE4" w:rsidRDefault="005B7EE4">
            <w:pPr>
              <w:spacing w:line="276" w:lineRule="auto"/>
              <w:rPr>
                <w:rFonts w:ascii="Arial" w:eastAsia="Arial" w:hAnsi="Arial" w:cs="Arial"/>
                <w:b/>
                <w:color w:val="000000"/>
                <w:sz w:val="22"/>
                <w:szCs w:val="22"/>
              </w:rPr>
            </w:pPr>
          </w:p>
        </w:tc>
        <w:tc>
          <w:tcPr>
            <w:tcW w:w="1935" w:type="dxa"/>
            <w:vMerge w:val="restart"/>
            <w:tcBorders>
              <w:top w:val="single" w:sz="4" w:space="0" w:color="000000"/>
              <w:left w:val="single" w:sz="4" w:space="0" w:color="000000"/>
              <w:bottom w:val="single" w:sz="4" w:space="0" w:color="000000"/>
              <w:right w:val="single" w:sz="4" w:space="0" w:color="000000"/>
            </w:tcBorders>
          </w:tcPr>
          <w:p w14:paraId="710B9C2F" w14:textId="77777777" w:rsidR="005B7EE4" w:rsidRDefault="005B7EE4">
            <w:pPr>
              <w:jc w:val="center"/>
              <w:rPr>
                <w:rFonts w:ascii="Arial" w:eastAsia="Arial" w:hAnsi="Arial" w:cs="Arial"/>
                <w:b/>
                <w:color w:val="000000"/>
                <w:sz w:val="22"/>
                <w:szCs w:val="22"/>
              </w:rPr>
            </w:pPr>
          </w:p>
        </w:tc>
        <w:tc>
          <w:tcPr>
            <w:tcW w:w="1920" w:type="dxa"/>
            <w:tcBorders>
              <w:bottom w:val="single" w:sz="4" w:space="0" w:color="000000"/>
            </w:tcBorders>
            <w:shd w:val="clear" w:color="auto" w:fill="F3F3F3"/>
          </w:tcPr>
          <w:p w14:paraId="6573ABF6" w14:textId="77777777" w:rsidR="005B7EE4" w:rsidRDefault="008A07D9">
            <w:pPr>
              <w:jc w:val="center"/>
              <w:rPr>
                <w:rFonts w:ascii="Arial" w:eastAsia="Arial" w:hAnsi="Arial" w:cs="Arial"/>
                <w:sz w:val="22"/>
                <w:szCs w:val="22"/>
              </w:rPr>
            </w:pPr>
            <w:r>
              <w:rPr>
                <w:rFonts w:ascii="Arial" w:eastAsia="Arial" w:hAnsi="Arial" w:cs="Arial"/>
                <w:sz w:val="22"/>
                <w:szCs w:val="22"/>
              </w:rPr>
              <w:t>69-0</w:t>
            </w:r>
          </w:p>
        </w:tc>
        <w:tc>
          <w:tcPr>
            <w:tcW w:w="1905" w:type="dxa"/>
            <w:tcBorders>
              <w:bottom w:val="single" w:sz="4" w:space="0" w:color="000000"/>
            </w:tcBorders>
            <w:shd w:val="clear" w:color="auto" w:fill="F3F3F3"/>
          </w:tcPr>
          <w:p w14:paraId="2198E3FF" w14:textId="77777777" w:rsidR="005B7EE4" w:rsidRDefault="008A07D9">
            <w:pPr>
              <w:jc w:val="center"/>
              <w:rPr>
                <w:rFonts w:ascii="Arial" w:eastAsia="Arial" w:hAnsi="Arial" w:cs="Arial"/>
                <w:b/>
                <w:sz w:val="22"/>
                <w:szCs w:val="22"/>
              </w:rPr>
            </w:pPr>
            <w:r>
              <w:rPr>
                <w:rFonts w:ascii="Arial" w:eastAsia="Arial" w:hAnsi="Arial" w:cs="Arial"/>
                <w:b/>
                <w:sz w:val="22"/>
                <w:szCs w:val="22"/>
              </w:rPr>
              <w:t>F</w:t>
            </w:r>
          </w:p>
        </w:tc>
      </w:tr>
      <w:tr w:rsidR="005B7EE4" w14:paraId="3D780DFE" w14:textId="77777777">
        <w:trPr>
          <w:trHeight w:val="440"/>
        </w:trPr>
        <w:tc>
          <w:tcPr>
            <w:tcW w:w="3930" w:type="dxa"/>
            <w:vMerge/>
            <w:tcBorders>
              <w:top w:val="single" w:sz="4" w:space="0" w:color="000000"/>
              <w:left w:val="single" w:sz="4" w:space="0" w:color="000000"/>
              <w:bottom w:val="single" w:sz="4" w:space="0" w:color="000000"/>
              <w:right w:val="single" w:sz="4" w:space="0" w:color="000000"/>
            </w:tcBorders>
            <w:shd w:val="clear" w:color="auto" w:fill="auto"/>
          </w:tcPr>
          <w:p w14:paraId="2A20F95F" w14:textId="77777777" w:rsidR="005B7EE4" w:rsidRDefault="005B7EE4">
            <w:pPr>
              <w:jc w:val="right"/>
              <w:rPr>
                <w:rFonts w:ascii="Arial" w:eastAsia="Arial" w:hAnsi="Arial" w:cs="Arial"/>
                <w:b/>
                <w:color w:val="000000"/>
                <w:sz w:val="22"/>
                <w:szCs w:val="22"/>
              </w:rPr>
            </w:pPr>
          </w:p>
        </w:tc>
        <w:tc>
          <w:tcPr>
            <w:tcW w:w="1935" w:type="dxa"/>
            <w:vMerge/>
            <w:tcBorders>
              <w:top w:val="single" w:sz="4" w:space="0" w:color="000000"/>
              <w:left w:val="single" w:sz="4" w:space="0" w:color="000000"/>
              <w:bottom w:val="single" w:sz="4" w:space="0" w:color="000000"/>
              <w:right w:val="single" w:sz="4" w:space="0" w:color="000000"/>
            </w:tcBorders>
          </w:tcPr>
          <w:p w14:paraId="4E0B77F2" w14:textId="77777777" w:rsidR="005B7EE4" w:rsidRDefault="005B7EE4">
            <w:pPr>
              <w:jc w:val="center"/>
              <w:rPr>
                <w:rFonts w:ascii="Arial" w:eastAsia="Arial" w:hAnsi="Arial" w:cs="Arial"/>
                <w:b/>
                <w:color w:val="000000"/>
                <w:sz w:val="22"/>
                <w:szCs w:val="22"/>
              </w:rPr>
            </w:pPr>
          </w:p>
        </w:tc>
        <w:tc>
          <w:tcPr>
            <w:tcW w:w="1920" w:type="dxa"/>
            <w:tcBorders>
              <w:bottom w:val="single" w:sz="4" w:space="0" w:color="000000"/>
            </w:tcBorders>
            <w:shd w:val="clear" w:color="auto" w:fill="F3F3F3"/>
          </w:tcPr>
          <w:p w14:paraId="29055A5E" w14:textId="77777777" w:rsidR="005B7EE4" w:rsidRDefault="008A07D9">
            <w:pPr>
              <w:jc w:val="center"/>
              <w:rPr>
                <w:rFonts w:ascii="Arial" w:eastAsia="Arial" w:hAnsi="Arial" w:cs="Arial"/>
                <w:sz w:val="22"/>
                <w:szCs w:val="22"/>
              </w:rPr>
            </w:pPr>
            <w:r>
              <w:rPr>
                <w:rFonts w:ascii="Arial" w:eastAsia="Arial" w:hAnsi="Arial" w:cs="Arial"/>
                <w:sz w:val="22"/>
                <w:szCs w:val="22"/>
              </w:rPr>
              <w:t>*Not Evaluated</w:t>
            </w:r>
          </w:p>
        </w:tc>
        <w:tc>
          <w:tcPr>
            <w:tcW w:w="1905" w:type="dxa"/>
            <w:tcBorders>
              <w:bottom w:val="single" w:sz="4" w:space="0" w:color="000000"/>
            </w:tcBorders>
            <w:shd w:val="clear" w:color="auto" w:fill="F3F3F3"/>
          </w:tcPr>
          <w:p w14:paraId="4D68830B" w14:textId="77777777" w:rsidR="005B7EE4" w:rsidRDefault="008A07D9">
            <w:pPr>
              <w:jc w:val="center"/>
              <w:rPr>
                <w:rFonts w:ascii="Arial" w:eastAsia="Arial" w:hAnsi="Arial" w:cs="Arial"/>
                <w:b/>
                <w:sz w:val="22"/>
                <w:szCs w:val="22"/>
              </w:rPr>
            </w:pPr>
            <w:r>
              <w:rPr>
                <w:rFonts w:ascii="Arial" w:eastAsia="Arial" w:hAnsi="Arial" w:cs="Arial"/>
                <w:b/>
                <w:sz w:val="22"/>
                <w:szCs w:val="22"/>
              </w:rPr>
              <w:t>*NE</w:t>
            </w:r>
          </w:p>
        </w:tc>
      </w:tr>
    </w:tbl>
    <w:p w14:paraId="41BDB0AD" w14:textId="77777777" w:rsidR="005B7EE4" w:rsidRDefault="008A07D9">
      <w:pPr>
        <w:widowControl w:val="0"/>
        <w:rPr>
          <w:rFonts w:ascii="Arial" w:eastAsia="Arial" w:hAnsi="Arial" w:cs="Arial"/>
          <w:sz w:val="22"/>
          <w:szCs w:val="22"/>
        </w:rPr>
      </w:pPr>
      <w:r>
        <w:rPr>
          <w:rFonts w:ascii="Arial" w:eastAsia="Arial" w:hAnsi="Arial" w:cs="Arial"/>
          <w:i/>
          <w:sz w:val="22"/>
          <w:szCs w:val="22"/>
        </w:rPr>
        <w:t xml:space="preserve">*NE (not evaluated):  Tasks may be entered into the “Classwork” category as not evaluated/not graded/unweighted </w:t>
      </w:r>
      <w:proofErr w:type="gramStart"/>
      <w:r>
        <w:rPr>
          <w:rFonts w:ascii="Arial" w:eastAsia="Arial" w:hAnsi="Arial" w:cs="Arial"/>
          <w:i/>
          <w:sz w:val="22"/>
          <w:szCs w:val="22"/>
        </w:rPr>
        <w:t>in order to</w:t>
      </w:r>
      <w:proofErr w:type="gramEnd"/>
      <w:r>
        <w:rPr>
          <w:rFonts w:ascii="Arial" w:eastAsia="Arial" w:hAnsi="Arial" w:cs="Arial"/>
          <w:i/>
          <w:sz w:val="22"/>
          <w:szCs w:val="22"/>
        </w:rPr>
        <w:t xml:space="preserve"> record formative tasks included in instruction. </w:t>
      </w:r>
      <w:r>
        <w:rPr>
          <w:rFonts w:ascii="Arial" w:eastAsia="Arial" w:hAnsi="Arial" w:cs="Arial"/>
          <w:sz w:val="22"/>
          <w:szCs w:val="22"/>
        </w:rPr>
        <w:t xml:space="preserve"> </w:t>
      </w:r>
    </w:p>
    <w:p w14:paraId="252FA9CD" w14:textId="77777777" w:rsidR="005B7EE4" w:rsidRDefault="005B7EE4">
      <w:pPr>
        <w:widowControl w:val="0"/>
        <w:rPr>
          <w:rFonts w:ascii="Arial" w:eastAsia="Arial" w:hAnsi="Arial" w:cs="Arial"/>
          <w:sz w:val="22"/>
          <w:szCs w:val="22"/>
        </w:rPr>
      </w:pPr>
    </w:p>
    <w:p w14:paraId="3091E5DB" w14:textId="77777777" w:rsidR="005B7EE4" w:rsidRDefault="008A07D9">
      <w:pPr>
        <w:numPr>
          <w:ilvl w:val="0"/>
          <w:numId w:val="1"/>
        </w:numPr>
        <w:spacing w:line="276" w:lineRule="auto"/>
        <w:rPr>
          <w:rFonts w:ascii="Arial" w:eastAsia="Arial" w:hAnsi="Arial" w:cs="Arial"/>
          <w:sz w:val="22"/>
          <w:szCs w:val="22"/>
        </w:rPr>
      </w:pPr>
      <w:r>
        <w:rPr>
          <w:rFonts w:ascii="Arial" w:eastAsia="Arial" w:hAnsi="Arial" w:cs="Arial"/>
          <w:sz w:val="22"/>
          <w:szCs w:val="22"/>
        </w:rPr>
        <w:t>Grading:</w:t>
      </w:r>
    </w:p>
    <w:p w14:paraId="682BC7DD" w14:textId="77777777" w:rsidR="005B7EE4" w:rsidRDefault="008A07D9">
      <w:pPr>
        <w:numPr>
          <w:ilvl w:val="1"/>
          <w:numId w:val="1"/>
        </w:numPr>
        <w:spacing w:line="276" w:lineRule="auto"/>
        <w:rPr>
          <w:rFonts w:ascii="Arial" w:eastAsia="Arial" w:hAnsi="Arial" w:cs="Arial"/>
          <w:sz w:val="22"/>
          <w:szCs w:val="22"/>
        </w:rPr>
      </w:pPr>
      <w:r>
        <w:rPr>
          <w:rFonts w:ascii="Arial" w:eastAsia="Arial" w:hAnsi="Arial" w:cs="Arial"/>
          <w:b/>
          <w:sz w:val="22"/>
          <w:szCs w:val="22"/>
        </w:rPr>
        <w:t>Classwork category</w:t>
      </w:r>
      <w:r>
        <w:rPr>
          <w:rFonts w:ascii="Arial" w:eastAsia="Arial" w:hAnsi="Arial" w:cs="Arial"/>
          <w:sz w:val="22"/>
          <w:szCs w:val="22"/>
        </w:rPr>
        <w:t>:  Grading floor of 50</w:t>
      </w:r>
    </w:p>
    <w:p w14:paraId="729F6A29" w14:textId="77777777" w:rsidR="005B7EE4" w:rsidRDefault="008A07D9">
      <w:pPr>
        <w:numPr>
          <w:ilvl w:val="2"/>
          <w:numId w:val="1"/>
        </w:numPr>
        <w:spacing w:line="276" w:lineRule="auto"/>
        <w:rPr>
          <w:rFonts w:ascii="Arial" w:eastAsia="Arial" w:hAnsi="Arial" w:cs="Arial"/>
          <w:sz w:val="22"/>
          <w:szCs w:val="22"/>
        </w:rPr>
      </w:pPr>
      <w:r>
        <w:rPr>
          <w:rFonts w:ascii="Arial" w:eastAsia="Arial" w:hAnsi="Arial" w:cs="Arial"/>
          <w:sz w:val="22"/>
          <w:szCs w:val="22"/>
        </w:rPr>
        <w:t xml:space="preserve">“Missing” calculated as </w:t>
      </w:r>
      <w:proofErr w:type="gramStart"/>
      <w:r>
        <w:rPr>
          <w:rFonts w:ascii="Arial" w:eastAsia="Arial" w:hAnsi="Arial" w:cs="Arial"/>
          <w:sz w:val="22"/>
          <w:szCs w:val="22"/>
        </w:rPr>
        <w:t>50</w:t>
      </w:r>
      <w:proofErr w:type="gramEnd"/>
    </w:p>
    <w:p w14:paraId="68B890EA" w14:textId="77777777" w:rsidR="005B7EE4" w:rsidRDefault="008A07D9">
      <w:pPr>
        <w:numPr>
          <w:ilvl w:val="2"/>
          <w:numId w:val="1"/>
        </w:numPr>
        <w:spacing w:line="276" w:lineRule="auto"/>
        <w:rPr>
          <w:rFonts w:ascii="Arial" w:eastAsia="Arial" w:hAnsi="Arial" w:cs="Arial"/>
          <w:sz w:val="22"/>
          <w:szCs w:val="22"/>
        </w:rPr>
      </w:pPr>
      <w:r>
        <w:rPr>
          <w:rFonts w:ascii="Arial" w:eastAsia="Arial" w:hAnsi="Arial" w:cs="Arial"/>
          <w:sz w:val="22"/>
          <w:szCs w:val="22"/>
        </w:rPr>
        <w:t>Grad</w:t>
      </w:r>
      <w:r>
        <w:rPr>
          <w:rFonts w:ascii="Arial" w:eastAsia="Arial" w:hAnsi="Arial" w:cs="Arial"/>
          <w:sz w:val="22"/>
          <w:szCs w:val="22"/>
        </w:rPr>
        <w:t>ed tasks with earned scores of 50 or below are entered as 50.</w:t>
      </w:r>
    </w:p>
    <w:p w14:paraId="0B9C621D" w14:textId="77777777" w:rsidR="005B7EE4" w:rsidRDefault="008A07D9">
      <w:pPr>
        <w:numPr>
          <w:ilvl w:val="1"/>
          <w:numId w:val="1"/>
        </w:numPr>
        <w:spacing w:line="276" w:lineRule="auto"/>
        <w:rPr>
          <w:rFonts w:ascii="Arial" w:eastAsia="Arial" w:hAnsi="Arial" w:cs="Arial"/>
          <w:sz w:val="22"/>
          <w:szCs w:val="22"/>
        </w:rPr>
      </w:pPr>
      <w:r>
        <w:rPr>
          <w:rFonts w:ascii="Arial" w:eastAsia="Arial" w:hAnsi="Arial" w:cs="Arial"/>
          <w:b/>
          <w:sz w:val="22"/>
          <w:szCs w:val="22"/>
        </w:rPr>
        <w:t>Summative category</w:t>
      </w:r>
      <w:r>
        <w:rPr>
          <w:rFonts w:ascii="Arial" w:eastAsia="Arial" w:hAnsi="Arial" w:cs="Arial"/>
          <w:sz w:val="22"/>
          <w:szCs w:val="22"/>
        </w:rPr>
        <w:t xml:space="preserve">:  </w:t>
      </w:r>
    </w:p>
    <w:p w14:paraId="096CA4BE" w14:textId="77777777" w:rsidR="005B7EE4" w:rsidRDefault="008A07D9">
      <w:pPr>
        <w:numPr>
          <w:ilvl w:val="2"/>
          <w:numId w:val="1"/>
        </w:numPr>
        <w:spacing w:line="276" w:lineRule="auto"/>
        <w:rPr>
          <w:rFonts w:ascii="Arial" w:eastAsia="Arial" w:hAnsi="Arial" w:cs="Arial"/>
          <w:sz w:val="22"/>
          <w:szCs w:val="22"/>
        </w:rPr>
      </w:pPr>
      <w:r>
        <w:rPr>
          <w:rFonts w:ascii="Arial" w:eastAsia="Arial" w:hAnsi="Arial" w:cs="Arial"/>
          <w:sz w:val="22"/>
          <w:szCs w:val="22"/>
        </w:rPr>
        <w:t>Students’ grades are entered as earned.</w:t>
      </w:r>
    </w:p>
    <w:p w14:paraId="27F8B4F6" w14:textId="77777777" w:rsidR="005B7EE4" w:rsidRDefault="008A07D9">
      <w:pPr>
        <w:numPr>
          <w:ilvl w:val="2"/>
          <w:numId w:val="1"/>
        </w:numPr>
        <w:spacing w:line="276" w:lineRule="auto"/>
        <w:rPr>
          <w:rFonts w:ascii="Arial" w:eastAsia="Arial" w:hAnsi="Arial" w:cs="Arial"/>
          <w:sz w:val="22"/>
          <w:szCs w:val="22"/>
        </w:rPr>
      </w:pPr>
      <w:r>
        <w:rPr>
          <w:rFonts w:ascii="Arial" w:eastAsia="Arial" w:hAnsi="Arial" w:cs="Arial"/>
          <w:sz w:val="22"/>
          <w:szCs w:val="22"/>
        </w:rPr>
        <w:t>Reassessment opportunities are required for all students on summative tasks (including tests and quizzes) when they score 69% or bel</w:t>
      </w:r>
      <w:r>
        <w:rPr>
          <w:rFonts w:ascii="Arial" w:eastAsia="Arial" w:hAnsi="Arial" w:cs="Arial"/>
          <w:sz w:val="22"/>
          <w:szCs w:val="22"/>
        </w:rPr>
        <w:t xml:space="preserve">ow.  This reassessment will be a newly generated teacher assessment and </w:t>
      </w:r>
      <w:r>
        <w:rPr>
          <w:rFonts w:ascii="Arial" w:eastAsia="Arial" w:hAnsi="Arial" w:cs="Arial"/>
          <w:sz w:val="22"/>
          <w:szCs w:val="22"/>
          <w:u w:val="single"/>
        </w:rPr>
        <w:t>the reassessment score will replace the original score if higher</w:t>
      </w:r>
      <w:r>
        <w:rPr>
          <w:rFonts w:ascii="Arial" w:eastAsia="Arial" w:hAnsi="Arial" w:cs="Arial"/>
          <w:sz w:val="22"/>
          <w:szCs w:val="22"/>
        </w:rPr>
        <w:t>.  Students have two opportunities for reassessment; if students do not demonstrate mastery after the second reassessmen</w:t>
      </w:r>
      <w:r>
        <w:rPr>
          <w:rFonts w:ascii="Arial" w:eastAsia="Arial" w:hAnsi="Arial" w:cs="Arial"/>
          <w:sz w:val="22"/>
          <w:szCs w:val="22"/>
        </w:rPr>
        <w:t>t, the teacher will refer the student for additional support.</w:t>
      </w:r>
    </w:p>
    <w:p w14:paraId="278A3CF6" w14:textId="77777777" w:rsidR="005B7EE4" w:rsidRDefault="005B7EE4">
      <w:pPr>
        <w:pBdr>
          <w:top w:val="nil"/>
          <w:left w:val="nil"/>
          <w:bottom w:val="nil"/>
          <w:right w:val="nil"/>
          <w:between w:val="nil"/>
        </w:pBdr>
        <w:rPr>
          <w:rFonts w:ascii="Arial" w:eastAsia="Arial" w:hAnsi="Arial" w:cs="Arial"/>
          <w:sz w:val="22"/>
          <w:szCs w:val="22"/>
        </w:rPr>
      </w:pPr>
    </w:p>
    <w:p w14:paraId="7D5171BF" w14:textId="77777777" w:rsidR="005B7EE4" w:rsidRDefault="008A07D9">
      <w:pPr>
        <w:numPr>
          <w:ilvl w:val="0"/>
          <w:numId w:val="2"/>
        </w:numPr>
        <w:spacing w:line="276" w:lineRule="auto"/>
        <w:ind w:right="-640"/>
        <w:rPr>
          <w:rFonts w:ascii="Arial" w:eastAsia="Arial" w:hAnsi="Arial" w:cs="Arial"/>
          <w:sz w:val="22"/>
          <w:szCs w:val="22"/>
        </w:rPr>
      </w:pPr>
      <w:r>
        <w:rPr>
          <w:rFonts w:ascii="Arial" w:eastAsia="Arial" w:hAnsi="Arial" w:cs="Arial"/>
          <w:b/>
          <w:sz w:val="22"/>
          <w:szCs w:val="22"/>
        </w:rPr>
        <w:t xml:space="preserve">LATE ASSIGNMENTS: </w:t>
      </w:r>
      <w:r>
        <w:rPr>
          <w:rFonts w:ascii="Arial" w:eastAsia="Arial" w:hAnsi="Arial" w:cs="Arial"/>
          <w:sz w:val="22"/>
          <w:szCs w:val="22"/>
        </w:rPr>
        <w:t>A late assignment is de</w:t>
      </w:r>
      <w:r>
        <w:rPr>
          <w:rFonts w:ascii="Arial" w:eastAsia="Arial" w:hAnsi="Arial" w:cs="Arial"/>
          <w:sz w:val="22"/>
          <w:szCs w:val="22"/>
        </w:rPr>
        <w:t xml:space="preserve">fined as work submitted after the teacher collected the assignment. Students who submit late work by the late work deadlines (see below) will receive full credit for the late assignments.  Teachers should enter an "M" into IC if an assignment is missing.  </w:t>
      </w:r>
      <w:r>
        <w:rPr>
          <w:rFonts w:ascii="Arial" w:eastAsia="Arial" w:hAnsi="Arial" w:cs="Arial"/>
          <w:sz w:val="22"/>
          <w:szCs w:val="22"/>
        </w:rPr>
        <w:t xml:space="preserve">If the student turns the assignment in prior to the late work deadline, the assignment will be scored based on mastery of the standard(s) and </w:t>
      </w:r>
      <w:proofErr w:type="gramStart"/>
      <w:r>
        <w:rPr>
          <w:rFonts w:ascii="Arial" w:eastAsia="Arial" w:hAnsi="Arial" w:cs="Arial"/>
          <w:sz w:val="22"/>
          <w:szCs w:val="22"/>
        </w:rPr>
        <w:t>entered into</w:t>
      </w:r>
      <w:proofErr w:type="gramEnd"/>
      <w:r>
        <w:rPr>
          <w:rFonts w:ascii="Arial" w:eastAsia="Arial" w:hAnsi="Arial" w:cs="Arial"/>
          <w:sz w:val="22"/>
          <w:szCs w:val="22"/>
        </w:rPr>
        <w:t xml:space="preserve"> the grade book.  </w:t>
      </w:r>
    </w:p>
    <w:p w14:paraId="3885980F" w14:textId="77777777" w:rsidR="005B7EE4" w:rsidRDefault="008A07D9">
      <w:pPr>
        <w:spacing w:line="276" w:lineRule="auto"/>
        <w:ind w:left="720" w:right="-640"/>
        <w:rPr>
          <w:rFonts w:ascii="Arial" w:eastAsia="Arial" w:hAnsi="Arial" w:cs="Arial"/>
          <w:sz w:val="22"/>
          <w:szCs w:val="22"/>
        </w:rPr>
      </w:pPr>
      <w:r>
        <w:rPr>
          <w:rFonts w:ascii="Arial" w:eastAsia="Arial" w:hAnsi="Arial" w:cs="Arial"/>
          <w:sz w:val="22"/>
          <w:szCs w:val="22"/>
        </w:rPr>
        <w:t xml:space="preserve"> </w:t>
      </w:r>
    </w:p>
    <w:p w14:paraId="78275209" w14:textId="77777777" w:rsidR="005B7EE4" w:rsidRDefault="008A07D9">
      <w:pPr>
        <w:spacing w:line="276" w:lineRule="auto"/>
        <w:ind w:left="720" w:right="-640"/>
        <w:rPr>
          <w:rFonts w:ascii="Arial" w:eastAsia="Arial" w:hAnsi="Arial" w:cs="Arial"/>
          <w:sz w:val="22"/>
          <w:szCs w:val="22"/>
        </w:rPr>
      </w:pPr>
      <w:r>
        <w:rPr>
          <w:rFonts w:ascii="Arial" w:eastAsia="Arial" w:hAnsi="Arial" w:cs="Arial"/>
          <w:sz w:val="22"/>
          <w:szCs w:val="22"/>
        </w:rPr>
        <w:t>Students with late assignments must submit work by the deadlines below:</w:t>
      </w:r>
    </w:p>
    <w:p w14:paraId="17831444" w14:textId="77777777" w:rsidR="005B7EE4" w:rsidRDefault="008A07D9">
      <w:pPr>
        <w:spacing w:line="276" w:lineRule="auto"/>
        <w:rPr>
          <w:rFonts w:ascii="Arial" w:eastAsia="Arial" w:hAnsi="Arial" w:cs="Arial"/>
          <w:sz w:val="22"/>
          <w:szCs w:val="22"/>
        </w:rPr>
      </w:pPr>
      <w:r>
        <w:rPr>
          <w:rFonts w:ascii="Arial" w:eastAsia="Arial" w:hAnsi="Arial" w:cs="Arial"/>
          <w:sz w:val="22"/>
          <w:szCs w:val="22"/>
        </w:rPr>
        <w:t xml:space="preserve"> </w:t>
      </w:r>
    </w:p>
    <w:p w14:paraId="1AAD24E2" w14:textId="77777777" w:rsidR="005B7EE4" w:rsidRDefault="008A07D9">
      <w:pPr>
        <w:spacing w:line="276" w:lineRule="auto"/>
        <w:jc w:val="center"/>
        <w:rPr>
          <w:rFonts w:ascii="Arial" w:eastAsia="Arial" w:hAnsi="Arial" w:cs="Arial"/>
          <w:b/>
          <w:sz w:val="22"/>
          <w:szCs w:val="22"/>
        </w:rPr>
      </w:pPr>
      <w:r>
        <w:rPr>
          <w:rFonts w:ascii="Arial" w:eastAsia="Arial" w:hAnsi="Arial" w:cs="Arial"/>
          <w:b/>
          <w:sz w:val="22"/>
          <w:szCs w:val="22"/>
        </w:rPr>
        <w:t xml:space="preserve">Makeup </w:t>
      </w:r>
      <w:r>
        <w:rPr>
          <w:rFonts w:ascii="Arial" w:eastAsia="Arial" w:hAnsi="Arial" w:cs="Arial"/>
          <w:b/>
          <w:sz w:val="22"/>
          <w:szCs w:val="22"/>
        </w:rPr>
        <w:t>Work/Reassessment Deadlines 2023-2024 School Year</w:t>
      </w:r>
    </w:p>
    <w:p w14:paraId="7F6CC412" w14:textId="77777777" w:rsidR="005B7EE4" w:rsidRDefault="008A07D9">
      <w:pPr>
        <w:spacing w:line="276" w:lineRule="auto"/>
        <w:rPr>
          <w:rFonts w:ascii="Arial" w:eastAsia="Arial" w:hAnsi="Arial" w:cs="Arial"/>
          <w:sz w:val="22"/>
          <w:szCs w:val="22"/>
        </w:rPr>
      </w:pPr>
      <w:r>
        <w:rPr>
          <w:rFonts w:ascii="Arial" w:eastAsia="Arial" w:hAnsi="Arial" w:cs="Arial"/>
          <w:sz w:val="22"/>
          <w:szCs w:val="22"/>
        </w:rPr>
        <w:t xml:space="preserve"> </w:t>
      </w:r>
    </w:p>
    <w:tbl>
      <w:tblPr>
        <w:tblStyle w:val="a8"/>
        <w:tblW w:w="9720" w:type="dxa"/>
        <w:tblBorders>
          <w:top w:val="nil"/>
          <w:left w:val="nil"/>
          <w:bottom w:val="nil"/>
          <w:right w:val="nil"/>
          <w:insideH w:val="nil"/>
          <w:insideV w:val="nil"/>
        </w:tblBorders>
        <w:tblLayout w:type="fixed"/>
        <w:tblLook w:val="0600" w:firstRow="0" w:lastRow="0" w:firstColumn="0" w:lastColumn="0" w:noHBand="1" w:noVBand="1"/>
      </w:tblPr>
      <w:tblGrid>
        <w:gridCol w:w="2910"/>
        <w:gridCol w:w="1785"/>
        <w:gridCol w:w="5025"/>
      </w:tblGrid>
      <w:tr w:rsidR="005B7EE4" w14:paraId="5B029E25" w14:textId="77777777">
        <w:trPr>
          <w:trHeight w:val="495"/>
        </w:trPr>
        <w:tc>
          <w:tcPr>
            <w:tcW w:w="2910"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0AAADBCE" w14:textId="77777777" w:rsidR="005B7EE4" w:rsidRDefault="008A07D9">
            <w:pPr>
              <w:spacing w:line="276" w:lineRule="auto"/>
              <w:rPr>
                <w:rFonts w:ascii="Arial" w:eastAsia="Arial" w:hAnsi="Arial" w:cs="Arial"/>
                <w:b/>
                <w:sz w:val="22"/>
                <w:szCs w:val="22"/>
              </w:rPr>
            </w:pPr>
            <w:r>
              <w:rPr>
                <w:rFonts w:ascii="Arial" w:eastAsia="Arial" w:hAnsi="Arial" w:cs="Arial"/>
                <w:b/>
                <w:sz w:val="22"/>
                <w:szCs w:val="22"/>
              </w:rPr>
              <w:t>First semester</w:t>
            </w:r>
          </w:p>
          <w:p w14:paraId="57BF2BA7" w14:textId="77777777" w:rsidR="005B7EE4" w:rsidRDefault="008A07D9">
            <w:pPr>
              <w:spacing w:line="276" w:lineRule="auto"/>
              <w:rPr>
                <w:rFonts w:ascii="Arial" w:eastAsia="Arial" w:hAnsi="Arial" w:cs="Arial"/>
                <w:sz w:val="22"/>
                <w:szCs w:val="22"/>
              </w:rPr>
            </w:pPr>
            <w:r>
              <w:rPr>
                <w:rFonts w:ascii="Arial" w:eastAsia="Arial" w:hAnsi="Arial" w:cs="Arial"/>
                <w:sz w:val="22"/>
                <w:szCs w:val="22"/>
              </w:rPr>
              <w:t>August 1-December 15, 2023</w:t>
            </w:r>
          </w:p>
        </w:tc>
        <w:tc>
          <w:tcPr>
            <w:tcW w:w="1785" w:type="dxa"/>
            <w:tcBorders>
              <w:top w:val="single" w:sz="6" w:space="0" w:color="000000"/>
              <w:left w:val="nil"/>
              <w:bottom w:val="single" w:sz="6" w:space="0" w:color="000000"/>
              <w:right w:val="single" w:sz="6" w:space="0" w:color="000000"/>
            </w:tcBorders>
            <w:shd w:val="clear" w:color="auto" w:fill="auto"/>
            <w:tcMar>
              <w:top w:w="0" w:type="dxa"/>
              <w:left w:w="100" w:type="dxa"/>
              <w:bottom w:w="0" w:type="dxa"/>
              <w:right w:w="100" w:type="dxa"/>
            </w:tcMar>
          </w:tcPr>
          <w:p w14:paraId="5BFA79E3" w14:textId="77777777" w:rsidR="005B7EE4" w:rsidRDefault="008A07D9">
            <w:pPr>
              <w:spacing w:line="276" w:lineRule="auto"/>
              <w:rPr>
                <w:rFonts w:ascii="Arial" w:eastAsia="Arial" w:hAnsi="Arial" w:cs="Arial"/>
                <w:sz w:val="22"/>
                <w:szCs w:val="22"/>
              </w:rPr>
            </w:pPr>
            <w:r>
              <w:rPr>
                <w:rFonts w:ascii="Arial" w:eastAsia="Arial" w:hAnsi="Arial" w:cs="Arial"/>
                <w:sz w:val="22"/>
                <w:szCs w:val="22"/>
              </w:rPr>
              <w:t>Midpoint:  10/6</w:t>
            </w:r>
          </w:p>
        </w:tc>
        <w:tc>
          <w:tcPr>
            <w:tcW w:w="5025" w:type="dxa"/>
            <w:tcBorders>
              <w:top w:val="single" w:sz="6" w:space="0" w:color="000000"/>
              <w:left w:val="nil"/>
              <w:bottom w:val="single" w:sz="6" w:space="0" w:color="000000"/>
              <w:right w:val="single" w:sz="6" w:space="0" w:color="000000"/>
            </w:tcBorders>
            <w:shd w:val="clear" w:color="auto" w:fill="auto"/>
            <w:tcMar>
              <w:top w:w="0" w:type="dxa"/>
              <w:left w:w="100" w:type="dxa"/>
              <w:bottom w:w="0" w:type="dxa"/>
              <w:right w:w="100" w:type="dxa"/>
            </w:tcMar>
          </w:tcPr>
          <w:p w14:paraId="3322D999" w14:textId="77777777" w:rsidR="005B7EE4" w:rsidRDefault="008A07D9">
            <w:pPr>
              <w:spacing w:line="276" w:lineRule="auto"/>
              <w:rPr>
                <w:rFonts w:ascii="Arial" w:eastAsia="Arial" w:hAnsi="Arial" w:cs="Arial"/>
                <w:sz w:val="22"/>
                <w:szCs w:val="22"/>
              </w:rPr>
            </w:pPr>
            <w:r>
              <w:rPr>
                <w:rFonts w:ascii="Arial" w:eastAsia="Arial" w:hAnsi="Arial" w:cs="Arial"/>
                <w:sz w:val="22"/>
                <w:szCs w:val="22"/>
              </w:rPr>
              <w:t>Deadline 9/25 for assignments 8/1—9/22</w:t>
            </w:r>
          </w:p>
        </w:tc>
      </w:tr>
      <w:tr w:rsidR="005B7EE4" w14:paraId="7658D06E" w14:textId="77777777">
        <w:trPr>
          <w:trHeight w:val="495"/>
        </w:trPr>
        <w:tc>
          <w:tcPr>
            <w:tcW w:w="2910" w:type="dxa"/>
            <w:vMerge/>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E79C9EF" w14:textId="77777777" w:rsidR="005B7EE4" w:rsidRDefault="005B7EE4">
            <w:pPr>
              <w:spacing w:line="276" w:lineRule="auto"/>
              <w:rPr>
                <w:rFonts w:ascii="Arial" w:eastAsia="Arial" w:hAnsi="Arial" w:cs="Arial"/>
                <w:sz w:val="22"/>
                <w:szCs w:val="22"/>
              </w:rPr>
            </w:pPr>
          </w:p>
        </w:tc>
        <w:tc>
          <w:tcPr>
            <w:tcW w:w="178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71449D27" w14:textId="77777777" w:rsidR="005B7EE4" w:rsidRDefault="008A07D9">
            <w:pPr>
              <w:spacing w:line="276" w:lineRule="auto"/>
              <w:rPr>
                <w:rFonts w:ascii="Arial" w:eastAsia="Arial" w:hAnsi="Arial" w:cs="Arial"/>
                <w:sz w:val="22"/>
                <w:szCs w:val="22"/>
              </w:rPr>
            </w:pPr>
            <w:r>
              <w:rPr>
                <w:rFonts w:ascii="Arial" w:eastAsia="Arial" w:hAnsi="Arial" w:cs="Arial"/>
                <w:sz w:val="22"/>
                <w:szCs w:val="22"/>
              </w:rPr>
              <w:t xml:space="preserve"> </w:t>
            </w:r>
          </w:p>
        </w:tc>
        <w:tc>
          <w:tcPr>
            <w:tcW w:w="502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704DDE5F" w14:textId="77777777" w:rsidR="005B7EE4" w:rsidRDefault="008A07D9">
            <w:pPr>
              <w:spacing w:line="276" w:lineRule="auto"/>
              <w:rPr>
                <w:rFonts w:ascii="Arial" w:eastAsia="Arial" w:hAnsi="Arial" w:cs="Arial"/>
                <w:sz w:val="22"/>
                <w:szCs w:val="22"/>
              </w:rPr>
            </w:pPr>
            <w:r>
              <w:rPr>
                <w:rFonts w:ascii="Arial" w:eastAsia="Arial" w:hAnsi="Arial" w:cs="Arial"/>
                <w:sz w:val="22"/>
                <w:szCs w:val="22"/>
              </w:rPr>
              <w:t>Deadline 12/4 for assignments from 9/25-12/1</w:t>
            </w:r>
          </w:p>
        </w:tc>
      </w:tr>
      <w:tr w:rsidR="005B7EE4" w14:paraId="4C015E90" w14:textId="77777777">
        <w:trPr>
          <w:trHeight w:val="360"/>
        </w:trPr>
        <w:tc>
          <w:tcPr>
            <w:tcW w:w="2910" w:type="dxa"/>
            <w:vMerge w:val="restart"/>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4840F7C8" w14:textId="77777777" w:rsidR="005B7EE4" w:rsidRDefault="008A07D9">
            <w:pPr>
              <w:spacing w:line="276" w:lineRule="auto"/>
              <w:rPr>
                <w:rFonts w:ascii="Arial" w:eastAsia="Arial" w:hAnsi="Arial" w:cs="Arial"/>
                <w:b/>
                <w:sz w:val="22"/>
                <w:szCs w:val="22"/>
              </w:rPr>
            </w:pPr>
            <w:r>
              <w:rPr>
                <w:rFonts w:ascii="Arial" w:eastAsia="Arial" w:hAnsi="Arial" w:cs="Arial"/>
                <w:b/>
                <w:sz w:val="22"/>
                <w:szCs w:val="22"/>
              </w:rPr>
              <w:t>Second semester</w:t>
            </w:r>
          </w:p>
          <w:p w14:paraId="7F6E9C2D" w14:textId="77777777" w:rsidR="005B7EE4" w:rsidRDefault="008A07D9">
            <w:pPr>
              <w:spacing w:line="276" w:lineRule="auto"/>
              <w:rPr>
                <w:rFonts w:ascii="Arial" w:eastAsia="Arial" w:hAnsi="Arial" w:cs="Arial"/>
                <w:sz w:val="22"/>
                <w:szCs w:val="22"/>
              </w:rPr>
            </w:pPr>
            <w:r>
              <w:rPr>
                <w:rFonts w:ascii="Arial" w:eastAsia="Arial" w:hAnsi="Arial" w:cs="Arial"/>
                <w:sz w:val="22"/>
                <w:szCs w:val="22"/>
              </w:rPr>
              <w:t>January 3-May 24, 2024</w:t>
            </w:r>
          </w:p>
        </w:tc>
        <w:tc>
          <w:tcPr>
            <w:tcW w:w="178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516A7976" w14:textId="77777777" w:rsidR="005B7EE4" w:rsidRDefault="008A07D9">
            <w:pPr>
              <w:spacing w:line="276" w:lineRule="auto"/>
              <w:rPr>
                <w:rFonts w:ascii="Arial" w:eastAsia="Arial" w:hAnsi="Arial" w:cs="Arial"/>
                <w:sz w:val="22"/>
                <w:szCs w:val="22"/>
              </w:rPr>
            </w:pPr>
            <w:r>
              <w:rPr>
                <w:rFonts w:ascii="Arial" w:eastAsia="Arial" w:hAnsi="Arial" w:cs="Arial"/>
                <w:sz w:val="22"/>
                <w:szCs w:val="22"/>
              </w:rPr>
              <w:t>Midpoint: 3/15</w:t>
            </w:r>
          </w:p>
        </w:tc>
        <w:tc>
          <w:tcPr>
            <w:tcW w:w="502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7CC27B4E" w14:textId="77777777" w:rsidR="005B7EE4" w:rsidRDefault="008A07D9">
            <w:pPr>
              <w:spacing w:line="276" w:lineRule="auto"/>
              <w:rPr>
                <w:rFonts w:ascii="Arial" w:eastAsia="Arial" w:hAnsi="Arial" w:cs="Arial"/>
                <w:sz w:val="22"/>
                <w:szCs w:val="22"/>
              </w:rPr>
            </w:pPr>
            <w:r>
              <w:rPr>
                <w:rFonts w:ascii="Arial" w:eastAsia="Arial" w:hAnsi="Arial" w:cs="Arial"/>
                <w:sz w:val="22"/>
                <w:szCs w:val="22"/>
              </w:rPr>
              <w:t>Deadline 3/4 for assignments from 1/3-3/1</w:t>
            </w:r>
          </w:p>
        </w:tc>
      </w:tr>
      <w:tr w:rsidR="005B7EE4" w14:paraId="119744B7" w14:textId="77777777">
        <w:trPr>
          <w:trHeight w:val="495"/>
        </w:trPr>
        <w:tc>
          <w:tcPr>
            <w:tcW w:w="2910" w:type="dxa"/>
            <w:vMerge/>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B95A4A2" w14:textId="77777777" w:rsidR="005B7EE4" w:rsidRDefault="005B7EE4">
            <w:pPr>
              <w:spacing w:line="276" w:lineRule="auto"/>
              <w:rPr>
                <w:rFonts w:ascii="Arial" w:eastAsia="Arial" w:hAnsi="Arial" w:cs="Arial"/>
                <w:sz w:val="22"/>
                <w:szCs w:val="22"/>
              </w:rPr>
            </w:pPr>
          </w:p>
        </w:tc>
        <w:tc>
          <w:tcPr>
            <w:tcW w:w="178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66D9D163" w14:textId="77777777" w:rsidR="005B7EE4" w:rsidRDefault="008A07D9">
            <w:pPr>
              <w:spacing w:line="276" w:lineRule="auto"/>
              <w:rPr>
                <w:rFonts w:ascii="Arial" w:eastAsia="Arial" w:hAnsi="Arial" w:cs="Arial"/>
                <w:sz w:val="22"/>
                <w:szCs w:val="22"/>
              </w:rPr>
            </w:pPr>
            <w:r>
              <w:rPr>
                <w:rFonts w:ascii="Arial" w:eastAsia="Arial" w:hAnsi="Arial" w:cs="Arial"/>
                <w:sz w:val="22"/>
                <w:szCs w:val="22"/>
              </w:rPr>
              <w:t xml:space="preserve"> </w:t>
            </w:r>
          </w:p>
        </w:tc>
        <w:tc>
          <w:tcPr>
            <w:tcW w:w="502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4D42AA97" w14:textId="77777777" w:rsidR="005B7EE4" w:rsidRDefault="008A07D9">
            <w:pPr>
              <w:spacing w:line="276" w:lineRule="auto"/>
              <w:rPr>
                <w:rFonts w:ascii="Arial" w:eastAsia="Arial" w:hAnsi="Arial" w:cs="Arial"/>
                <w:sz w:val="22"/>
                <w:szCs w:val="22"/>
              </w:rPr>
            </w:pPr>
            <w:r>
              <w:rPr>
                <w:rFonts w:ascii="Arial" w:eastAsia="Arial" w:hAnsi="Arial" w:cs="Arial"/>
                <w:sz w:val="22"/>
                <w:szCs w:val="22"/>
              </w:rPr>
              <w:t>Deadline 5/13 for assignments from 3/4-5/10</w:t>
            </w:r>
          </w:p>
        </w:tc>
      </w:tr>
    </w:tbl>
    <w:p w14:paraId="7333DC7F" w14:textId="77777777" w:rsidR="005B7EE4" w:rsidRDefault="005B7EE4">
      <w:pPr>
        <w:spacing w:line="276" w:lineRule="auto"/>
        <w:rPr>
          <w:rFonts w:ascii="Arial" w:eastAsia="Arial" w:hAnsi="Arial" w:cs="Arial"/>
          <w:sz w:val="22"/>
          <w:szCs w:val="22"/>
        </w:rPr>
      </w:pPr>
    </w:p>
    <w:p w14:paraId="279EE0EF" w14:textId="77777777" w:rsidR="005B7EE4" w:rsidRDefault="005B7EE4">
      <w:pPr>
        <w:pBdr>
          <w:top w:val="nil"/>
          <w:left w:val="nil"/>
          <w:bottom w:val="nil"/>
          <w:right w:val="nil"/>
          <w:between w:val="nil"/>
        </w:pBdr>
        <w:rPr>
          <w:rFonts w:ascii="Arial" w:eastAsia="Arial" w:hAnsi="Arial" w:cs="Arial"/>
          <w:sz w:val="22"/>
          <w:szCs w:val="22"/>
        </w:rPr>
      </w:pPr>
    </w:p>
    <w:p w14:paraId="152800C7" w14:textId="77777777" w:rsidR="005B7EE4" w:rsidRDefault="008A07D9">
      <w:pPr>
        <w:pStyle w:val="Heading1"/>
        <w:rPr>
          <w:rFonts w:ascii="Arial" w:eastAsia="Arial" w:hAnsi="Arial" w:cs="Arial"/>
          <w:sz w:val="22"/>
          <w:szCs w:val="22"/>
        </w:rPr>
      </w:pPr>
      <w:r>
        <w:rPr>
          <w:rFonts w:ascii="Arial" w:eastAsia="Arial" w:hAnsi="Arial" w:cs="Arial"/>
          <w:b/>
          <w:sz w:val="22"/>
          <w:szCs w:val="22"/>
        </w:rPr>
        <w:t>Campus Portal for Parents and Guardians (</w:t>
      </w:r>
      <w:r>
        <w:rPr>
          <w:rFonts w:ascii="Arial" w:eastAsia="Arial" w:hAnsi="Arial" w:cs="Arial"/>
          <w:sz w:val="22"/>
          <w:szCs w:val="22"/>
        </w:rPr>
        <w:t xml:space="preserve">class schedules, attendance records, grades): </w:t>
      </w:r>
    </w:p>
    <w:bookmarkStart w:id="1" w:name="_heading=h.6sje042anm1a" w:colFirst="0" w:colLast="0"/>
    <w:bookmarkEnd w:id="1"/>
    <w:p w14:paraId="3AB27E80" w14:textId="77777777" w:rsidR="005B7EE4" w:rsidRDefault="008A07D9">
      <w:pPr>
        <w:pStyle w:val="Heading1"/>
        <w:numPr>
          <w:ilvl w:val="0"/>
          <w:numId w:val="3"/>
        </w:numPr>
        <w:rPr>
          <w:rFonts w:ascii="Arial" w:eastAsia="Arial" w:hAnsi="Arial" w:cs="Arial"/>
          <w:sz w:val="22"/>
          <w:szCs w:val="22"/>
        </w:rPr>
      </w:pPr>
      <w:r>
        <w:fldChar w:fldCharType="begin"/>
      </w:r>
      <w:r>
        <w:instrText>HYPERLINK "https://ic.apsk12.org/campus/portal/atlanta.jsp" \h</w:instrText>
      </w:r>
      <w:r>
        <w:fldChar w:fldCharType="separate"/>
      </w:r>
      <w:r>
        <w:rPr>
          <w:rFonts w:ascii="Arial" w:eastAsia="Arial" w:hAnsi="Arial" w:cs="Arial"/>
          <w:color w:val="1155CC"/>
          <w:sz w:val="22"/>
          <w:szCs w:val="22"/>
          <w:u w:val="single"/>
        </w:rPr>
        <w:t>https://ic.apsk12.org/campus/portal/atlanta.jsp</w:t>
      </w:r>
      <w:r>
        <w:rPr>
          <w:rFonts w:ascii="Arial" w:eastAsia="Arial" w:hAnsi="Arial" w:cs="Arial"/>
          <w:color w:val="1155CC"/>
          <w:sz w:val="22"/>
          <w:szCs w:val="22"/>
          <w:u w:val="single"/>
        </w:rPr>
        <w:fldChar w:fldCharType="end"/>
      </w:r>
    </w:p>
    <w:p w14:paraId="6CABD4C8" w14:textId="77777777" w:rsidR="005B7EE4" w:rsidRDefault="008A07D9">
      <w:pPr>
        <w:pStyle w:val="Heading1"/>
        <w:numPr>
          <w:ilvl w:val="0"/>
          <w:numId w:val="3"/>
        </w:numPr>
        <w:rPr>
          <w:sz w:val="22"/>
          <w:szCs w:val="22"/>
        </w:rPr>
      </w:pPr>
      <w:r>
        <w:rPr>
          <w:rFonts w:ascii="Arial" w:eastAsia="Arial" w:hAnsi="Arial" w:cs="Arial"/>
          <w:sz w:val="22"/>
          <w:szCs w:val="22"/>
        </w:rPr>
        <w:lastRenderedPageBreak/>
        <w:t xml:space="preserve">To activate your account/receive your login activation key, please contact Mr. Montero at </w:t>
      </w:r>
      <w:hyperlink r:id="rId8">
        <w:r>
          <w:rPr>
            <w:rFonts w:ascii="Arial" w:eastAsia="Arial" w:hAnsi="Arial" w:cs="Arial"/>
            <w:color w:val="1155CC"/>
            <w:sz w:val="22"/>
            <w:szCs w:val="22"/>
            <w:u w:val="single"/>
          </w:rPr>
          <w:t>bmontero@atlanta.k12.ga.us</w:t>
        </w:r>
      </w:hyperlink>
      <w:r>
        <w:rPr>
          <w:rFonts w:ascii="Arial" w:eastAsia="Arial" w:hAnsi="Arial" w:cs="Arial"/>
          <w:sz w:val="22"/>
          <w:szCs w:val="22"/>
        </w:rPr>
        <w:t>.</w:t>
      </w:r>
    </w:p>
    <w:p w14:paraId="170EE628" w14:textId="77777777" w:rsidR="005B7EE4" w:rsidRDefault="005B7EE4">
      <w:pPr>
        <w:spacing w:line="276" w:lineRule="auto"/>
        <w:ind w:right="220"/>
        <w:rPr>
          <w:rFonts w:ascii="Arial" w:eastAsia="Arial" w:hAnsi="Arial" w:cs="Arial"/>
          <w:b/>
          <w:sz w:val="22"/>
          <w:szCs w:val="22"/>
        </w:rPr>
      </w:pPr>
    </w:p>
    <w:p w14:paraId="31A05CC8" w14:textId="77777777" w:rsidR="005B7EE4" w:rsidRDefault="008A07D9">
      <w:pPr>
        <w:spacing w:line="276" w:lineRule="auto"/>
        <w:ind w:right="220"/>
        <w:rPr>
          <w:rFonts w:ascii="Arial" w:eastAsia="Arial" w:hAnsi="Arial" w:cs="Arial"/>
          <w:color w:val="202124"/>
          <w:sz w:val="22"/>
          <w:szCs w:val="22"/>
          <w:highlight w:val="white"/>
        </w:rPr>
      </w:pPr>
      <w:r>
        <w:rPr>
          <w:rFonts w:ascii="Arial" w:eastAsia="Arial" w:hAnsi="Arial" w:cs="Arial"/>
          <w:b/>
          <w:sz w:val="22"/>
          <w:szCs w:val="22"/>
        </w:rPr>
        <w:t xml:space="preserve">Schoology </w:t>
      </w:r>
      <w:r>
        <w:rPr>
          <w:rFonts w:ascii="Arial" w:eastAsia="Arial" w:hAnsi="Arial" w:cs="Arial"/>
          <w:color w:val="202124"/>
          <w:sz w:val="22"/>
          <w:szCs w:val="22"/>
          <w:highlight w:val="white"/>
        </w:rPr>
        <w:t>is a K-12 educational learning management system and an all-in-one platform for teaching, learning, assessing, and reporting grades and data. The goal for an LMS is to allow a school to have a central piece of technology to be the platform for communicatin</w:t>
      </w:r>
      <w:r>
        <w:rPr>
          <w:rFonts w:ascii="Arial" w:eastAsia="Arial" w:hAnsi="Arial" w:cs="Arial"/>
          <w:color w:val="202124"/>
          <w:sz w:val="22"/>
          <w:szCs w:val="22"/>
          <w:highlight w:val="white"/>
        </w:rPr>
        <w:t xml:space="preserve">g with students, teachers, families, and administration.  Students access Schoology through </w:t>
      </w:r>
      <w:proofErr w:type="spellStart"/>
      <w:r>
        <w:rPr>
          <w:rFonts w:ascii="Arial" w:eastAsia="Arial" w:hAnsi="Arial" w:cs="Arial"/>
          <w:color w:val="202124"/>
          <w:sz w:val="22"/>
          <w:szCs w:val="22"/>
          <w:highlight w:val="white"/>
        </w:rPr>
        <w:t>MyBackpack</w:t>
      </w:r>
      <w:proofErr w:type="spellEnd"/>
      <w:r>
        <w:rPr>
          <w:rFonts w:ascii="Arial" w:eastAsia="Arial" w:hAnsi="Arial" w:cs="Arial"/>
          <w:color w:val="202124"/>
          <w:sz w:val="22"/>
          <w:szCs w:val="22"/>
          <w:highlight w:val="white"/>
        </w:rPr>
        <w:t>.</w:t>
      </w:r>
    </w:p>
    <w:p w14:paraId="70142CBC" w14:textId="77777777" w:rsidR="005B7EE4" w:rsidRDefault="005B7EE4">
      <w:pPr>
        <w:pStyle w:val="Heading1"/>
        <w:rPr>
          <w:rFonts w:ascii="Arial" w:eastAsia="Arial" w:hAnsi="Arial" w:cs="Arial"/>
          <w:b/>
          <w:sz w:val="22"/>
          <w:szCs w:val="22"/>
          <w:u w:val="single"/>
        </w:rPr>
      </w:pPr>
    </w:p>
    <w:p w14:paraId="51051E75" w14:textId="77777777" w:rsidR="005B7EE4" w:rsidRDefault="008A07D9">
      <w:pPr>
        <w:pStyle w:val="Heading1"/>
        <w:rPr>
          <w:rFonts w:ascii="Arial" w:eastAsia="Arial" w:hAnsi="Arial" w:cs="Arial"/>
          <w:b/>
          <w:sz w:val="22"/>
          <w:szCs w:val="22"/>
          <w:u w:val="single"/>
        </w:rPr>
      </w:pPr>
      <w:r>
        <w:rPr>
          <w:rFonts w:ascii="Arial" w:eastAsia="Arial" w:hAnsi="Arial" w:cs="Arial"/>
          <w:b/>
          <w:sz w:val="22"/>
          <w:szCs w:val="22"/>
          <w:u w:val="single"/>
        </w:rPr>
        <w:t xml:space="preserve">Required Materials: </w:t>
      </w:r>
    </w:p>
    <w:p w14:paraId="4C6E5993" w14:textId="77777777" w:rsidR="005B7EE4" w:rsidRDefault="005B7EE4">
      <w:pPr>
        <w:pStyle w:val="Heading2"/>
        <w:jc w:val="left"/>
        <w:rPr>
          <w:rFonts w:ascii="Arial" w:eastAsia="Arial" w:hAnsi="Arial" w:cs="Arial"/>
          <w:sz w:val="22"/>
          <w:szCs w:val="22"/>
          <w:u w:val="single"/>
        </w:rPr>
      </w:pPr>
    </w:p>
    <w:p w14:paraId="43B038C8" w14:textId="77777777" w:rsidR="008A07D9" w:rsidRPr="008A07D9" w:rsidRDefault="008A07D9" w:rsidP="008A07D9">
      <w:pPr>
        <w:pStyle w:val="Heading2"/>
        <w:jc w:val="left"/>
        <w:rPr>
          <w:rFonts w:ascii="Arial" w:eastAsia="Arial" w:hAnsi="Arial" w:cs="Arial"/>
          <w:b w:val="0"/>
          <w:color w:val="000000" w:themeColor="text1"/>
          <w:sz w:val="22"/>
          <w:szCs w:val="22"/>
        </w:rPr>
      </w:pPr>
      <w:r w:rsidRPr="008A07D9">
        <w:rPr>
          <w:rFonts w:ascii="Segoe UI Symbol" w:eastAsia="Arial" w:hAnsi="Segoe UI Symbol" w:cs="Segoe UI Symbol"/>
          <w:b w:val="0"/>
          <w:color w:val="000000" w:themeColor="text1"/>
          <w:sz w:val="22"/>
          <w:szCs w:val="22"/>
        </w:rPr>
        <w:t>➢</w:t>
      </w:r>
      <w:r w:rsidRPr="008A07D9">
        <w:rPr>
          <w:rFonts w:ascii="Arial" w:eastAsia="Arial" w:hAnsi="Arial" w:cs="Arial"/>
          <w:b w:val="0"/>
          <w:color w:val="000000" w:themeColor="text1"/>
          <w:sz w:val="22"/>
          <w:szCs w:val="22"/>
        </w:rPr>
        <w:tab/>
        <w:t>pen/pencil</w:t>
      </w:r>
    </w:p>
    <w:p w14:paraId="5A7F362F" w14:textId="77777777" w:rsidR="008A07D9" w:rsidRPr="008A07D9" w:rsidRDefault="008A07D9" w:rsidP="008A07D9">
      <w:pPr>
        <w:pStyle w:val="Heading2"/>
        <w:jc w:val="left"/>
        <w:rPr>
          <w:rFonts w:ascii="Arial" w:eastAsia="Arial" w:hAnsi="Arial" w:cs="Arial"/>
          <w:b w:val="0"/>
          <w:color w:val="000000" w:themeColor="text1"/>
          <w:sz w:val="22"/>
          <w:szCs w:val="22"/>
        </w:rPr>
      </w:pPr>
      <w:r w:rsidRPr="008A07D9">
        <w:rPr>
          <w:rFonts w:ascii="Segoe UI Symbol" w:eastAsia="Arial" w:hAnsi="Segoe UI Symbol" w:cs="Segoe UI Symbol"/>
          <w:b w:val="0"/>
          <w:color w:val="000000" w:themeColor="text1"/>
          <w:sz w:val="22"/>
          <w:szCs w:val="22"/>
        </w:rPr>
        <w:t>➢</w:t>
      </w:r>
      <w:r w:rsidRPr="008A07D9">
        <w:rPr>
          <w:rFonts w:ascii="Arial" w:eastAsia="Arial" w:hAnsi="Arial" w:cs="Arial"/>
          <w:b w:val="0"/>
          <w:color w:val="000000" w:themeColor="text1"/>
          <w:sz w:val="22"/>
          <w:szCs w:val="22"/>
        </w:rPr>
        <w:tab/>
        <w:t>flash drive</w:t>
      </w:r>
    </w:p>
    <w:p w14:paraId="406F4BE5" w14:textId="5D4E87A2" w:rsidR="005B7EE4" w:rsidRPr="008A07D9" w:rsidRDefault="008A07D9" w:rsidP="008A07D9">
      <w:pPr>
        <w:pStyle w:val="Heading2"/>
        <w:jc w:val="left"/>
        <w:rPr>
          <w:rFonts w:ascii="Arial" w:eastAsia="Arial" w:hAnsi="Arial" w:cs="Arial"/>
          <w:b w:val="0"/>
          <w:color w:val="000000" w:themeColor="text1"/>
          <w:sz w:val="22"/>
          <w:szCs w:val="22"/>
        </w:rPr>
      </w:pPr>
      <w:r w:rsidRPr="008A07D9">
        <w:rPr>
          <w:rFonts w:ascii="Segoe UI Symbol" w:eastAsia="Arial" w:hAnsi="Segoe UI Symbol" w:cs="Segoe UI Symbol"/>
          <w:b w:val="0"/>
          <w:color w:val="000000" w:themeColor="text1"/>
          <w:sz w:val="22"/>
          <w:szCs w:val="22"/>
        </w:rPr>
        <w:t>➢</w:t>
      </w:r>
      <w:r w:rsidRPr="008A07D9">
        <w:rPr>
          <w:rFonts w:ascii="Arial" w:eastAsia="Arial" w:hAnsi="Arial" w:cs="Arial"/>
          <w:b w:val="0"/>
          <w:color w:val="000000" w:themeColor="text1"/>
          <w:sz w:val="22"/>
          <w:szCs w:val="22"/>
        </w:rPr>
        <w:tab/>
        <w:t>Headphone or Earbuds</w:t>
      </w:r>
    </w:p>
    <w:p w14:paraId="08BF74D3" w14:textId="77777777" w:rsidR="005B7EE4" w:rsidRDefault="005B7EE4">
      <w:pPr>
        <w:pStyle w:val="Heading2"/>
        <w:jc w:val="left"/>
        <w:rPr>
          <w:rFonts w:ascii="Arial" w:eastAsia="Arial" w:hAnsi="Arial" w:cs="Arial"/>
          <w:sz w:val="22"/>
          <w:szCs w:val="22"/>
          <w:u w:val="single"/>
        </w:rPr>
      </w:pPr>
    </w:p>
    <w:p w14:paraId="33F173F5" w14:textId="77777777" w:rsidR="005B7EE4" w:rsidRDefault="008A07D9">
      <w:pPr>
        <w:pStyle w:val="Heading2"/>
        <w:jc w:val="left"/>
        <w:rPr>
          <w:rFonts w:ascii="Arial" w:eastAsia="Arial" w:hAnsi="Arial" w:cs="Arial"/>
          <w:sz w:val="22"/>
          <w:szCs w:val="22"/>
        </w:rPr>
      </w:pPr>
      <w:r>
        <w:rPr>
          <w:rFonts w:ascii="Arial" w:eastAsia="Arial" w:hAnsi="Arial" w:cs="Arial"/>
          <w:sz w:val="22"/>
          <w:szCs w:val="22"/>
          <w:u w:val="single"/>
        </w:rPr>
        <w:t>School-wide Behavioral Expectations:</w:t>
      </w:r>
      <w:r>
        <w:rPr>
          <w:rFonts w:ascii="Arial" w:eastAsia="Arial" w:hAnsi="Arial" w:cs="Arial"/>
          <w:sz w:val="22"/>
          <w:szCs w:val="22"/>
        </w:rPr>
        <w:t xml:space="preserve"> </w:t>
      </w:r>
      <w:r>
        <w:rPr>
          <w:rFonts w:ascii="Arial" w:eastAsia="Arial" w:hAnsi="Arial" w:cs="Arial"/>
          <w:b w:val="0"/>
          <w:sz w:val="22"/>
          <w:szCs w:val="22"/>
        </w:rPr>
        <w:t>Be present, be respectful, be responsible, be on task, be peaceful, be productive problem solvers.</w:t>
      </w:r>
    </w:p>
    <w:p w14:paraId="50FA4569" w14:textId="77777777" w:rsidR="005B7EE4" w:rsidRDefault="005B7EE4">
      <w:pPr>
        <w:rPr>
          <w:rFonts w:ascii="Arial" w:eastAsia="Arial" w:hAnsi="Arial" w:cs="Arial"/>
          <w:sz w:val="22"/>
          <w:szCs w:val="22"/>
        </w:rPr>
      </w:pPr>
    </w:p>
    <w:p w14:paraId="2C45AAF5" w14:textId="77777777" w:rsidR="005B7EE4" w:rsidRDefault="008A07D9">
      <w:pPr>
        <w:pStyle w:val="Heading2"/>
        <w:jc w:val="left"/>
        <w:rPr>
          <w:rFonts w:ascii="Arial" w:eastAsia="Arial" w:hAnsi="Arial" w:cs="Arial"/>
          <w:b w:val="0"/>
          <w:sz w:val="22"/>
          <w:szCs w:val="22"/>
        </w:rPr>
      </w:pPr>
      <w:r>
        <w:rPr>
          <w:rFonts w:ascii="Arial" w:eastAsia="Arial" w:hAnsi="Arial" w:cs="Arial"/>
          <w:sz w:val="22"/>
          <w:szCs w:val="22"/>
          <w:u w:val="single"/>
        </w:rPr>
        <w:t>Classroom Expectations</w:t>
      </w:r>
      <w:r>
        <w:rPr>
          <w:rFonts w:ascii="Arial" w:eastAsia="Arial" w:hAnsi="Arial" w:cs="Arial"/>
          <w:b w:val="0"/>
          <w:sz w:val="22"/>
          <w:szCs w:val="22"/>
        </w:rPr>
        <w:t xml:space="preserve">: </w:t>
      </w:r>
    </w:p>
    <w:p w14:paraId="07BC3C5E" w14:textId="77777777" w:rsidR="005B7EE4" w:rsidRDefault="005B7EE4">
      <w:pPr>
        <w:rPr>
          <w:rFonts w:ascii="Arial" w:eastAsia="Arial" w:hAnsi="Arial" w:cs="Arial"/>
          <w:sz w:val="22"/>
          <w:szCs w:val="22"/>
        </w:rPr>
      </w:pPr>
    </w:p>
    <w:p w14:paraId="158B1D24" w14:textId="77777777" w:rsidR="008A07D9" w:rsidRPr="008A07D9" w:rsidRDefault="008A07D9" w:rsidP="008A07D9">
      <w:pPr>
        <w:rPr>
          <w:rFonts w:ascii="Arial" w:eastAsia="Arial" w:hAnsi="Arial" w:cs="Arial"/>
          <w:color w:val="000000" w:themeColor="text1"/>
          <w:sz w:val="22"/>
          <w:szCs w:val="22"/>
        </w:rPr>
      </w:pPr>
      <w:r w:rsidRPr="008A07D9">
        <w:rPr>
          <w:rFonts w:ascii="Segoe UI Symbol" w:eastAsia="Arial" w:hAnsi="Segoe UI Symbol" w:cs="Segoe UI Symbol"/>
          <w:color w:val="000000" w:themeColor="text1"/>
          <w:sz w:val="22"/>
          <w:szCs w:val="22"/>
        </w:rPr>
        <w:t>➢</w:t>
      </w:r>
      <w:r w:rsidRPr="008A07D9">
        <w:rPr>
          <w:rFonts w:ascii="Arial" w:eastAsia="Arial" w:hAnsi="Arial" w:cs="Arial"/>
          <w:color w:val="000000" w:themeColor="text1"/>
          <w:sz w:val="22"/>
          <w:szCs w:val="22"/>
        </w:rPr>
        <w:tab/>
        <w:t xml:space="preserve">All virtual and hybrid classes will be held on zoom.us. </w:t>
      </w:r>
    </w:p>
    <w:p w14:paraId="14E9A3CE" w14:textId="77777777" w:rsidR="008A07D9" w:rsidRPr="008A07D9" w:rsidRDefault="008A07D9" w:rsidP="008A07D9">
      <w:pPr>
        <w:rPr>
          <w:rFonts w:ascii="Arial" w:eastAsia="Arial" w:hAnsi="Arial" w:cs="Arial"/>
          <w:color w:val="000000" w:themeColor="text1"/>
          <w:sz w:val="22"/>
          <w:szCs w:val="22"/>
        </w:rPr>
      </w:pPr>
      <w:r w:rsidRPr="008A07D9">
        <w:rPr>
          <w:rFonts w:ascii="Segoe UI Symbol" w:eastAsia="Arial" w:hAnsi="Segoe UI Symbol" w:cs="Segoe UI Symbol"/>
          <w:color w:val="000000" w:themeColor="text1"/>
          <w:sz w:val="22"/>
          <w:szCs w:val="22"/>
        </w:rPr>
        <w:t>➢</w:t>
      </w:r>
      <w:r w:rsidRPr="008A07D9">
        <w:rPr>
          <w:rFonts w:ascii="Arial" w:eastAsia="Arial" w:hAnsi="Arial" w:cs="Arial"/>
          <w:color w:val="000000" w:themeColor="text1"/>
          <w:sz w:val="22"/>
          <w:szCs w:val="22"/>
        </w:rPr>
        <w:tab/>
        <w:t>Arrive ON time (If you are early = on time, On time = late, Late = unemployed)</w:t>
      </w:r>
    </w:p>
    <w:p w14:paraId="623DD260" w14:textId="77777777" w:rsidR="008A07D9" w:rsidRPr="008A07D9" w:rsidRDefault="008A07D9" w:rsidP="008A07D9">
      <w:pPr>
        <w:rPr>
          <w:rFonts w:ascii="Arial" w:eastAsia="Arial" w:hAnsi="Arial" w:cs="Arial"/>
          <w:color w:val="000000" w:themeColor="text1"/>
          <w:sz w:val="22"/>
          <w:szCs w:val="22"/>
        </w:rPr>
      </w:pPr>
      <w:r w:rsidRPr="008A07D9">
        <w:rPr>
          <w:rFonts w:ascii="Segoe UI Symbol" w:eastAsia="Arial" w:hAnsi="Segoe UI Symbol" w:cs="Segoe UI Symbol"/>
          <w:color w:val="000000" w:themeColor="text1"/>
          <w:sz w:val="22"/>
          <w:szCs w:val="22"/>
        </w:rPr>
        <w:t>➢</w:t>
      </w:r>
      <w:r w:rsidRPr="008A07D9">
        <w:rPr>
          <w:rFonts w:ascii="Arial" w:eastAsia="Arial" w:hAnsi="Arial" w:cs="Arial"/>
          <w:color w:val="000000" w:themeColor="text1"/>
          <w:sz w:val="22"/>
          <w:szCs w:val="22"/>
        </w:rPr>
        <w:tab/>
        <w:t>ACTIVELY participate</w:t>
      </w:r>
    </w:p>
    <w:p w14:paraId="78BCA415" w14:textId="77777777" w:rsidR="008A07D9" w:rsidRPr="008A07D9" w:rsidRDefault="008A07D9" w:rsidP="008A07D9">
      <w:pPr>
        <w:rPr>
          <w:rFonts w:ascii="Arial" w:eastAsia="Arial" w:hAnsi="Arial" w:cs="Arial"/>
          <w:color w:val="000000" w:themeColor="text1"/>
          <w:sz w:val="22"/>
          <w:szCs w:val="22"/>
        </w:rPr>
      </w:pPr>
      <w:r w:rsidRPr="008A07D9">
        <w:rPr>
          <w:rFonts w:ascii="Segoe UI Symbol" w:eastAsia="Arial" w:hAnsi="Segoe UI Symbol" w:cs="Segoe UI Symbol"/>
          <w:color w:val="000000" w:themeColor="text1"/>
          <w:sz w:val="22"/>
          <w:szCs w:val="22"/>
        </w:rPr>
        <w:t>➢</w:t>
      </w:r>
      <w:r w:rsidRPr="008A07D9">
        <w:rPr>
          <w:rFonts w:ascii="Arial" w:eastAsia="Arial" w:hAnsi="Arial" w:cs="Arial"/>
          <w:color w:val="000000" w:themeColor="text1"/>
          <w:sz w:val="22"/>
          <w:szCs w:val="22"/>
        </w:rPr>
        <w:tab/>
        <w:t xml:space="preserve">Remain on task </w:t>
      </w:r>
    </w:p>
    <w:p w14:paraId="77EFB974" w14:textId="77777777" w:rsidR="008A07D9" w:rsidRPr="008A07D9" w:rsidRDefault="008A07D9" w:rsidP="008A07D9">
      <w:pPr>
        <w:rPr>
          <w:rFonts w:ascii="Arial" w:eastAsia="Arial" w:hAnsi="Arial" w:cs="Arial"/>
          <w:color w:val="000000" w:themeColor="text1"/>
          <w:sz w:val="22"/>
          <w:szCs w:val="22"/>
        </w:rPr>
      </w:pPr>
      <w:r w:rsidRPr="008A07D9">
        <w:rPr>
          <w:rFonts w:ascii="Segoe UI Symbol" w:eastAsia="Arial" w:hAnsi="Segoe UI Symbol" w:cs="Segoe UI Symbol"/>
          <w:color w:val="000000" w:themeColor="text1"/>
          <w:sz w:val="22"/>
          <w:szCs w:val="22"/>
        </w:rPr>
        <w:t>➢</w:t>
      </w:r>
      <w:r w:rsidRPr="008A07D9">
        <w:rPr>
          <w:rFonts w:ascii="Arial" w:eastAsia="Arial" w:hAnsi="Arial" w:cs="Arial"/>
          <w:color w:val="000000" w:themeColor="text1"/>
          <w:sz w:val="22"/>
          <w:szCs w:val="22"/>
        </w:rPr>
        <w:tab/>
        <w:t xml:space="preserve">Embrace the use of the 5Cs (communication, collaboration, creativity, critical thinking, &amp; </w:t>
      </w:r>
    </w:p>
    <w:p w14:paraId="42AA92D9" w14:textId="77777777" w:rsidR="008A07D9" w:rsidRPr="008A07D9" w:rsidRDefault="008A07D9" w:rsidP="008A07D9">
      <w:pPr>
        <w:rPr>
          <w:rFonts w:ascii="Arial" w:eastAsia="Arial" w:hAnsi="Arial" w:cs="Arial"/>
          <w:color w:val="000000" w:themeColor="text1"/>
          <w:sz w:val="22"/>
          <w:szCs w:val="22"/>
        </w:rPr>
      </w:pPr>
      <w:r w:rsidRPr="008A07D9">
        <w:rPr>
          <w:rFonts w:ascii="Arial" w:eastAsia="Arial" w:hAnsi="Arial" w:cs="Arial"/>
          <w:color w:val="000000" w:themeColor="text1"/>
          <w:sz w:val="22"/>
          <w:szCs w:val="22"/>
        </w:rPr>
        <w:t xml:space="preserve">            citizenship) </w:t>
      </w:r>
    </w:p>
    <w:p w14:paraId="24D0647A" w14:textId="77777777" w:rsidR="008A07D9" w:rsidRPr="008A07D9" w:rsidRDefault="008A07D9" w:rsidP="008A07D9">
      <w:pPr>
        <w:rPr>
          <w:rFonts w:ascii="Arial" w:eastAsia="Arial" w:hAnsi="Arial" w:cs="Arial"/>
          <w:color w:val="000000" w:themeColor="text1"/>
          <w:sz w:val="22"/>
          <w:szCs w:val="22"/>
        </w:rPr>
      </w:pPr>
      <w:r w:rsidRPr="008A07D9">
        <w:rPr>
          <w:rFonts w:ascii="Segoe UI Symbol" w:eastAsia="Arial" w:hAnsi="Segoe UI Symbol" w:cs="Segoe UI Symbol"/>
          <w:color w:val="000000" w:themeColor="text1"/>
          <w:sz w:val="22"/>
          <w:szCs w:val="22"/>
        </w:rPr>
        <w:t>➢</w:t>
      </w:r>
      <w:r w:rsidRPr="008A07D9">
        <w:rPr>
          <w:rFonts w:ascii="Arial" w:eastAsia="Arial" w:hAnsi="Arial" w:cs="Arial"/>
          <w:color w:val="000000" w:themeColor="text1"/>
          <w:sz w:val="22"/>
          <w:szCs w:val="22"/>
        </w:rPr>
        <w:tab/>
        <w:t>Cellphones must be locked up during class, a secure lockbox is located at the front of the</w:t>
      </w:r>
    </w:p>
    <w:p w14:paraId="69AB6765" w14:textId="77777777" w:rsidR="008A07D9" w:rsidRPr="008A07D9" w:rsidRDefault="008A07D9" w:rsidP="008A07D9">
      <w:pPr>
        <w:rPr>
          <w:rFonts w:ascii="Arial" w:eastAsia="Arial" w:hAnsi="Arial" w:cs="Arial"/>
          <w:color w:val="000000" w:themeColor="text1"/>
          <w:sz w:val="22"/>
          <w:szCs w:val="22"/>
        </w:rPr>
      </w:pPr>
      <w:r w:rsidRPr="008A07D9">
        <w:rPr>
          <w:rFonts w:ascii="Arial" w:eastAsia="Arial" w:hAnsi="Arial" w:cs="Arial"/>
          <w:color w:val="000000" w:themeColor="text1"/>
          <w:sz w:val="22"/>
          <w:szCs w:val="22"/>
        </w:rPr>
        <w:t xml:space="preserve">            room. </w:t>
      </w:r>
    </w:p>
    <w:p w14:paraId="3E7EF945" w14:textId="6FAA8E0A" w:rsidR="005B7EE4" w:rsidRDefault="008A07D9" w:rsidP="008A07D9">
      <w:pPr>
        <w:rPr>
          <w:rFonts w:ascii="Arial" w:eastAsia="Arial" w:hAnsi="Arial" w:cs="Arial"/>
          <w:color w:val="000000" w:themeColor="text1"/>
          <w:sz w:val="22"/>
          <w:szCs w:val="22"/>
        </w:rPr>
      </w:pPr>
      <w:r w:rsidRPr="008A07D9">
        <w:rPr>
          <w:rFonts w:ascii="Segoe UI Symbol" w:eastAsia="Arial" w:hAnsi="Segoe UI Symbol" w:cs="Segoe UI Symbol"/>
          <w:color w:val="000000" w:themeColor="text1"/>
          <w:sz w:val="22"/>
          <w:szCs w:val="22"/>
        </w:rPr>
        <w:t>➢</w:t>
      </w:r>
      <w:r w:rsidRPr="008A07D9">
        <w:rPr>
          <w:rFonts w:ascii="Arial" w:eastAsia="Arial" w:hAnsi="Arial" w:cs="Arial"/>
          <w:color w:val="000000" w:themeColor="text1"/>
          <w:sz w:val="22"/>
          <w:szCs w:val="22"/>
        </w:rPr>
        <w:tab/>
        <w:t>No Eating &amp; Drinking during class</w:t>
      </w:r>
    </w:p>
    <w:p w14:paraId="20E7DA75" w14:textId="77777777" w:rsidR="008A07D9" w:rsidRPr="008A07D9" w:rsidRDefault="008A07D9" w:rsidP="008A07D9">
      <w:pPr>
        <w:rPr>
          <w:rFonts w:ascii="Arial" w:eastAsia="Arial" w:hAnsi="Arial" w:cs="Arial"/>
          <w:color w:val="000000" w:themeColor="text1"/>
          <w:sz w:val="22"/>
          <w:szCs w:val="22"/>
        </w:rPr>
      </w:pPr>
    </w:p>
    <w:p w14:paraId="282D9CFE" w14:textId="77777777" w:rsidR="005B7EE4" w:rsidRDefault="008A07D9">
      <w:pPr>
        <w:widowControl w:val="0"/>
        <w:shd w:val="clear" w:color="auto" w:fill="FFFFFF"/>
        <w:spacing w:line="276" w:lineRule="auto"/>
        <w:rPr>
          <w:rFonts w:ascii="Arial" w:eastAsia="Arial" w:hAnsi="Arial" w:cs="Arial"/>
          <w:b/>
          <w:sz w:val="22"/>
          <w:szCs w:val="22"/>
        </w:rPr>
      </w:pPr>
      <w:r>
        <w:rPr>
          <w:rFonts w:ascii="Arial" w:eastAsia="Arial" w:hAnsi="Arial" w:cs="Arial"/>
          <w:b/>
          <w:sz w:val="22"/>
          <w:szCs w:val="22"/>
          <w:u w:val="single"/>
        </w:rPr>
        <w:t>Academic Dishonesty:</w:t>
      </w:r>
      <w:r>
        <w:rPr>
          <w:rFonts w:ascii="Arial" w:eastAsia="Arial" w:hAnsi="Arial" w:cs="Arial"/>
          <w:b/>
          <w:sz w:val="22"/>
          <w:szCs w:val="22"/>
        </w:rPr>
        <w:t xml:space="preserve"> </w:t>
      </w:r>
    </w:p>
    <w:p w14:paraId="78EC7657" w14:textId="77777777" w:rsidR="005B7EE4" w:rsidRDefault="008A07D9">
      <w:pPr>
        <w:widowControl w:val="0"/>
        <w:shd w:val="clear" w:color="auto" w:fill="FFFFFF"/>
        <w:spacing w:line="276" w:lineRule="auto"/>
        <w:rPr>
          <w:rFonts w:ascii="Arial" w:eastAsia="Arial" w:hAnsi="Arial" w:cs="Arial"/>
          <w:b/>
          <w:sz w:val="22"/>
          <w:szCs w:val="22"/>
        </w:rPr>
      </w:pPr>
      <w:r>
        <w:rPr>
          <w:rFonts w:ascii="Arial" w:eastAsia="Arial" w:hAnsi="Arial" w:cs="Arial"/>
          <w:sz w:val="22"/>
          <w:szCs w:val="22"/>
        </w:rPr>
        <w:t>It is the responsibility of every student and employee to exhibit honesty, trust, fairness, and respect in all academic pursuits.  Cheating, plagiarism, and other acts of academic dishonesty are strictly prohibited.  Students who exhibit academic dishonest</w:t>
      </w:r>
      <w:r>
        <w:rPr>
          <w:rFonts w:ascii="Arial" w:eastAsia="Arial" w:hAnsi="Arial" w:cs="Arial"/>
          <w:sz w:val="22"/>
          <w:szCs w:val="22"/>
        </w:rPr>
        <w:t>y will face consequences ranging from detention, in-school suspension, out-of-school suspension/disciplinary tribunal/assignment to alternative school.  Students who cheat on standardized tests such as the Milestones risk their exams being invalidated.  Ex</w:t>
      </w:r>
      <w:r>
        <w:rPr>
          <w:rFonts w:ascii="Arial" w:eastAsia="Arial" w:hAnsi="Arial" w:cs="Arial"/>
          <w:sz w:val="22"/>
          <w:szCs w:val="22"/>
        </w:rPr>
        <w:t xml:space="preserve">amples of academic dishonesty include but are not limited </w:t>
      </w:r>
      <w:proofErr w:type="gramStart"/>
      <w:r>
        <w:rPr>
          <w:rFonts w:ascii="Arial" w:eastAsia="Arial" w:hAnsi="Arial" w:cs="Arial"/>
          <w:sz w:val="22"/>
          <w:szCs w:val="22"/>
        </w:rPr>
        <w:t>to:</w:t>
      </w:r>
      <w:proofErr w:type="gramEnd"/>
      <w:r>
        <w:rPr>
          <w:rFonts w:ascii="Arial" w:eastAsia="Arial" w:hAnsi="Arial" w:cs="Arial"/>
          <w:sz w:val="22"/>
          <w:szCs w:val="22"/>
        </w:rPr>
        <w:t xml:space="preserve"> copying or "borrowing" from another source and submitting it as one's own work; seeking or accepting unauthorized assistance on tests, projects or other assignments; fabricating data or resource</w:t>
      </w:r>
      <w:r>
        <w:rPr>
          <w:rFonts w:ascii="Arial" w:eastAsia="Arial" w:hAnsi="Arial" w:cs="Arial"/>
          <w:sz w:val="22"/>
          <w:szCs w:val="22"/>
        </w:rPr>
        <w:t xml:space="preserve">s; providing or receiving test questions in advance without permission; or working collaboratively with other students when individual work is expected. </w:t>
      </w:r>
      <w:r>
        <w:rPr>
          <w:rFonts w:ascii="Arial" w:eastAsia="Arial" w:hAnsi="Arial" w:cs="Arial"/>
          <w:b/>
          <w:sz w:val="22"/>
          <w:szCs w:val="22"/>
        </w:rPr>
        <w:t xml:space="preserve"> </w:t>
      </w:r>
    </w:p>
    <w:p w14:paraId="2284DF0B" w14:textId="77777777" w:rsidR="005B7EE4" w:rsidRDefault="005B7EE4">
      <w:pPr>
        <w:widowControl w:val="0"/>
        <w:shd w:val="clear" w:color="auto" w:fill="FFFFFF"/>
        <w:spacing w:line="276" w:lineRule="auto"/>
        <w:rPr>
          <w:rFonts w:ascii="Arial" w:eastAsia="Arial" w:hAnsi="Arial" w:cs="Arial"/>
          <w:b/>
          <w:sz w:val="22"/>
          <w:szCs w:val="22"/>
        </w:rPr>
      </w:pPr>
    </w:p>
    <w:p w14:paraId="5E6D7127" w14:textId="77777777" w:rsidR="005B7EE4" w:rsidRDefault="008A07D9">
      <w:pPr>
        <w:widowControl w:val="0"/>
        <w:shd w:val="clear" w:color="auto" w:fill="FFFFFF"/>
        <w:spacing w:line="276" w:lineRule="auto"/>
        <w:rPr>
          <w:rFonts w:ascii="Arial" w:eastAsia="Arial" w:hAnsi="Arial" w:cs="Arial"/>
          <w:b/>
          <w:sz w:val="22"/>
          <w:szCs w:val="22"/>
        </w:rPr>
      </w:pPr>
      <w:r>
        <w:rPr>
          <w:rFonts w:ascii="Arial" w:eastAsia="Arial" w:hAnsi="Arial" w:cs="Arial"/>
          <w:b/>
          <w:sz w:val="22"/>
          <w:szCs w:val="22"/>
          <w:u w:val="single"/>
        </w:rPr>
        <w:t>Academic Dishonesty with a Device:</w:t>
      </w:r>
      <w:r>
        <w:rPr>
          <w:rFonts w:ascii="Arial" w:eastAsia="Arial" w:hAnsi="Arial" w:cs="Arial"/>
          <w:b/>
          <w:sz w:val="22"/>
          <w:szCs w:val="22"/>
        </w:rPr>
        <w:t xml:space="preserve"> </w:t>
      </w:r>
    </w:p>
    <w:p w14:paraId="279ABBF0" w14:textId="77777777" w:rsidR="005B7EE4" w:rsidRDefault="008A07D9">
      <w:pPr>
        <w:widowControl w:val="0"/>
        <w:shd w:val="clear" w:color="auto" w:fill="FFFFFF"/>
        <w:spacing w:line="276" w:lineRule="auto"/>
        <w:rPr>
          <w:rFonts w:ascii="Arial" w:eastAsia="Arial" w:hAnsi="Arial" w:cs="Arial"/>
          <w:b/>
          <w:sz w:val="22"/>
          <w:szCs w:val="22"/>
        </w:rPr>
      </w:pPr>
      <w:r>
        <w:rPr>
          <w:rFonts w:ascii="Arial" w:eastAsia="Arial" w:hAnsi="Arial" w:cs="Arial"/>
          <w:sz w:val="22"/>
          <w:szCs w:val="22"/>
        </w:rPr>
        <w:t>Use of a cellular phone without the consent of a school administ</w:t>
      </w:r>
      <w:r>
        <w:rPr>
          <w:rFonts w:ascii="Arial" w:eastAsia="Arial" w:hAnsi="Arial" w:cs="Arial"/>
          <w:sz w:val="22"/>
          <w:szCs w:val="22"/>
        </w:rPr>
        <w:t xml:space="preserve">rator or school staff during a test, quiz, or completion of a graded assignment is considered cheating and is strictly prohibited. </w:t>
      </w:r>
      <w:r>
        <w:rPr>
          <w:rFonts w:ascii="Arial" w:eastAsia="Arial" w:hAnsi="Arial" w:cs="Arial"/>
          <w:b/>
          <w:sz w:val="22"/>
          <w:szCs w:val="22"/>
        </w:rPr>
        <w:t xml:space="preserve">  </w:t>
      </w:r>
    </w:p>
    <w:p w14:paraId="7628A6B3" w14:textId="77777777" w:rsidR="005B7EE4" w:rsidRDefault="005B7EE4">
      <w:pPr>
        <w:widowControl w:val="0"/>
        <w:spacing w:line="276" w:lineRule="auto"/>
        <w:ind w:right="-640"/>
        <w:rPr>
          <w:rFonts w:ascii="Arial" w:eastAsia="Arial" w:hAnsi="Arial" w:cs="Arial"/>
          <w:b/>
          <w:sz w:val="22"/>
          <w:szCs w:val="22"/>
        </w:rPr>
      </w:pPr>
    </w:p>
    <w:p w14:paraId="109009EE" w14:textId="77777777" w:rsidR="005B7EE4" w:rsidRDefault="008A07D9">
      <w:pPr>
        <w:rPr>
          <w:rFonts w:ascii="Arial" w:eastAsia="Arial" w:hAnsi="Arial" w:cs="Arial"/>
          <w:sz w:val="22"/>
          <w:szCs w:val="22"/>
        </w:rPr>
      </w:pPr>
      <w:r>
        <w:rPr>
          <w:rFonts w:ascii="Arial" w:eastAsia="Arial" w:hAnsi="Arial" w:cs="Arial"/>
          <w:b/>
          <w:sz w:val="22"/>
          <w:szCs w:val="22"/>
          <w:u w:val="single"/>
        </w:rPr>
        <w:t>School-wide Expectations</w:t>
      </w:r>
      <w:r>
        <w:rPr>
          <w:rFonts w:ascii="Arial" w:eastAsia="Arial" w:hAnsi="Arial" w:cs="Arial"/>
          <w:sz w:val="22"/>
          <w:szCs w:val="22"/>
        </w:rPr>
        <w:t>:</w:t>
      </w:r>
    </w:p>
    <w:p w14:paraId="00D9AE54" w14:textId="77777777" w:rsidR="005B7EE4" w:rsidRDefault="005B7EE4">
      <w:pPr>
        <w:rPr>
          <w:rFonts w:ascii="Arial" w:eastAsia="Arial" w:hAnsi="Arial" w:cs="Arial"/>
          <w:sz w:val="22"/>
          <w:szCs w:val="22"/>
        </w:rPr>
      </w:pPr>
    </w:p>
    <w:p w14:paraId="3A018F34" w14:textId="77777777" w:rsidR="005B7EE4" w:rsidRDefault="008A07D9">
      <w:pPr>
        <w:shd w:val="clear" w:color="auto" w:fill="FFFFFF"/>
        <w:ind w:right="150"/>
        <w:rPr>
          <w:rFonts w:ascii="Arial" w:eastAsia="Arial" w:hAnsi="Arial" w:cs="Arial"/>
          <w:sz w:val="22"/>
          <w:szCs w:val="22"/>
        </w:rPr>
      </w:pPr>
      <w:r>
        <w:rPr>
          <w:rFonts w:ascii="Arial" w:eastAsia="Arial" w:hAnsi="Arial" w:cs="Arial"/>
          <w:b/>
          <w:sz w:val="22"/>
          <w:szCs w:val="22"/>
        </w:rPr>
        <w:lastRenderedPageBreak/>
        <w:t>MASTERY LEARNING:</w:t>
      </w:r>
      <w:r>
        <w:rPr>
          <w:rFonts w:ascii="Arial" w:eastAsia="Arial" w:hAnsi="Arial" w:cs="Arial"/>
          <w:sz w:val="22"/>
          <w:szCs w:val="22"/>
        </w:rPr>
        <w:t xml:space="preserve"> With mastery learning, a unit of material is taught, and student understandi</w:t>
      </w:r>
      <w:r>
        <w:rPr>
          <w:rFonts w:ascii="Arial" w:eastAsia="Arial" w:hAnsi="Arial" w:cs="Arial"/>
          <w:sz w:val="22"/>
          <w:szCs w:val="22"/>
        </w:rPr>
        <w:t xml:space="preserve">ng is evaluated before students </w:t>
      </w:r>
      <w:proofErr w:type="gramStart"/>
      <w:r>
        <w:rPr>
          <w:rFonts w:ascii="Arial" w:eastAsia="Arial" w:hAnsi="Arial" w:cs="Arial"/>
          <w:sz w:val="22"/>
          <w:szCs w:val="22"/>
        </w:rPr>
        <w:t>are able to</w:t>
      </w:r>
      <w:proofErr w:type="gramEnd"/>
      <w:r>
        <w:rPr>
          <w:rFonts w:ascii="Arial" w:eastAsia="Arial" w:hAnsi="Arial" w:cs="Arial"/>
          <w:sz w:val="22"/>
          <w:szCs w:val="22"/>
        </w:rPr>
        <w:t xml:space="preserve"> move on to the next unit. Students who have not shown mastery for a particular unit will receive feedback and support in reaching mastery. They may be given practice exercises, study guides, group work or complem</w:t>
      </w:r>
      <w:r>
        <w:rPr>
          <w:rFonts w:ascii="Arial" w:eastAsia="Arial" w:hAnsi="Arial" w:cs="Arial"/>
          <w:sz w:val="22"/>
          <w:szCs w:val="22"/>
        </w:rPr>
        <w:t xml:space="preserve">entary resources to help them improve and achieve mastery.  Students who demonstrate mastery of the content for a particular unit early are given enrichment exercises like special projects, </w:t>
      </w:r>
      <w:proofErr w:type="gramStart"/>
      <w:r>
        <w:rPr>
          <w:rFonts w:ascii="Arial" w:eastAsia="Arial" w:hAnsi="Arial" w:cs="Arial"/>
          <w:sz w:val="22"/>
          <w:szCs w:val="22"/>
        </w:rPr>
        <w:t>tasks</w:t>
      </w:r>
      <w:proofErr w:type="gramEnd"/>
      <w:r>
        <w:rPr>
          <w:rFonts w:ascii="Arial" w:eastAsia="Arial" w:hAnsi="Arial" w:cs="Arial"/>
          <w:sz w:val="22"/>
          <w:szCs w:val="22"/>
        </w:rPr>
        <w:t xml:space="preserve"> or academic games to further or broaden their knowledge of t</w:t>
      </w:r>
      <w:r>
        <w:rPr>
          <w:rFonts w:ascii="Arial" w:eastAsia="Arial" w:hAnsi="Arial" w:cs="Arial"/>
          <w:sz w:val="22"/>
          <w:szCs w:val="22"/>
        </w:rPr>
        <w:t>he material.</w:t>
      </w:r>
    </w:p>
    <w:p w14:paraId="68DF8AB1" w14:textId="77777777" w:rsidR="005B7EE4" w:rsidRDefault="005B7EE4">
      <w:pPr>
        <w:rPr>
          <w:rFonts w:ascii="Arial" w:eastAsia="Arial" w:hAnsi="Arial" w:cs="Arial"/>
          <w:b/>
          <w:sz w:val="22"/>
          <w:szCs w:val="22"/>
        </w:rPr>
      </w:pPr>
    </w:p>
    <w:p w14:paraId="62D89492" w14:textId="77777777" w:rsidR="005B7EE4" w:rsidRDefault="008A07D9">
      <w:pPr>
        <w:rPr>
          <w:rFonts w:ascii="Arial" w:eastAsia="Arial" w:hAnsi="Arial" w:cs="Arial"/>
          <w:b/>
          <w:sz w:val="22"/>
          <w:szCs w:val="22"/>
        </w:rPr>
      </w:pPr>
      <w:r>
        <w:rPr>
          <w:rFonts w:ascii="Arial" w:eastAsia="Arial" w:hAnsi="Arial" w:cs="Arial"/>
          <w:b/>
          <w:sz w:val="22"/>
          <w:szCs w:val="22"/>
        </w:rPr>
        <w:t xml:space="preserve">For additional help, Tutor ATL info: </w:t>
      </w:r>
      <w:hyperlink r:id="rId9">
        <w:r>
          <w:rPr>
            <w:rFonts w:ascii="Arial" w:eastAsia="Arial" w:hAnsi="Arial" w:cs="Arial"/>
            <w:b/>
            <w:color w:val="1155CC"/>
            <w:sz w:val="22"/>
            <w:szCs w:val="22"/>
            <w:u w:val="single"/>
          </w:rPr>
          <w:t>https://tutoratl.org</w:t>
        </w:r>
      </w:hyperlink>
    </w:p>
    <w:p w14:paraId="29C890F0" w14:textId="77777777" w:rsidR="005B7EE4" w:rsidRDefault="005B7EE4">
      <w:pPr>
        <w:rPr>
          <w:rFonts w:ascii="Arial" w:eastAsia="Arial" w:hAnsi="Arial" w:cs="Arial"/>
          <w:b/>
          <w:sz w:val="22"/>
          <w:szCs w:val="22"/>
        </w:rPr>
      </w:pPr>
    </w:p>
    <w:p w14:paraId="0E6D103F" w14:textId="77777777" w:rsidR="005B7EE4" w:rsidRDefault="008A07D9">
      <w:pPr>
        <w:shd w:val="clear" w:color="auto" w:fill="FFFFFF"/>
        <w:ind w:right="150"/>
        <w:rPr>
          <w:rFonts w:ascii="Arial" w:eastAsia="Arial" w:hAnsi="Arial" w:cs="Arial"/>
          <w:sz w:val="22"/>
          <w:szCs w:val="22"/>
        </w:rPr>
      </w:pPr>
      <w:r>
        <w:rPr>
          <w:rFonts w:ascii="Arial" w:eastAsia="Arial" w:hAnsi="Arial" w:cs="Arial"/>
          <w:b/>
          <w:sz w:val="22"/>
          <w:szCs w:val="22"/>
        </w:rPr>
        <w:t>PROGRESS REPORTS:</w:t>
      </w:r>
      <w:r>
        <w:rPr>
          <w:rFonts w:ascii="Arial" w:eastAsia="Arial" w:hAnsi="Arial" w:cs="Arial"/>
          <w:sz w:val="22"/>
          <w:szCs w:val="22"/>
        </w:rPr>
        <w:t xml:space="preserve"> Parents and guardians are informed when students are making unsatisfactory progress in classes.  Poor performance will be reported to parents and guardians as soon as problems are evident.  Progress reports with plans for remediation will be provided for </w:t>
      </w:r>
      <w:r>
        <w:rPr>
          <w:rFonts w:ascii="Arial" w:eastAsia="Arial" w:hAnsi="Arial" w:cs="Arial"/>
          <w:sz w:val="22"/>
          <w:szCs w:val="22"/>
        </w:rPr>
        <w:t>all students making unsatisfactory progress, and parent-guardians conferences must be scheduled.  Unsatisfactory grades should never come as a surprise to parents, guardians, or students.  Also, see Board Policy Administrative Regulation IHA-</w:t>
      </w:r>
      <w:proofErr w:type="gramStart"/>
      <w:r>
        <w:rPr>
          <w:rFonts w:ascii="Arial" w:eastAsia="Arial" w:hAnsi="Arial" w:cs="Arial"/>
          <w:sz w:val="22"/>
          <w:szCs w:val="22"/>
        </w:rPr>
        <w:t>R(</w:t>
      </w:r>
      <w:proofErr w:type="gramEnd"/>
      <w:r>
        <w:rPr>
          <w:rFonts w:ascii="Arial" w:eastAsia="Arial" w:hAnsi="Arial" w:cs="Arial"/>
          <w:sz w:val="22"/>
          <w:szCs w:val="22"/>
        </w:rPr>
        <w:t>1) under “St</w:t>
      </w:r>
      <w:r>
        <w:rPr>
          <w:rFonts w:ascii="Arial" w:eastAsia="Arial" w:hAnsi="Arial" w:cs="Arial"/>
          <w:sz w:val="22"/>
          <w:szCs w:val="22"/>
        </w:rPr>
        <w:t>udents in danger of not meeting academic expectations” for further information.  Teachers will:</w:t>
      </w:r>
    </w:p>
    <w:p w14:paraId="0914F830" w14:textId="77777777" w:rsidR="005B7EE4" w:rsidRDefault="005B7EE4">
      <w:pPr>
        <w:shd w:val="clear" w:color="auto" w:fill="FFFFFF"/>
        <w:ind w:right="150"/>
        <w:rPr>
          <w:rFonts w:ascii="Arial" w:eastAsia="Arial" w:hAnsi="Arial" w:cs="Arial"/>
          <w:sz w:val="22"/>
          <w:szCs w:val="22"/>
        </w:rPr>
      </w:pPr>
    </w:p>
    <w:p w14:paraId="0481FEDE" w14:textId="77777777" w:rsidR="005B7EE4" w:rsidRDefault="008A07D9">
      <w:pPr>
        <w:numPr>
          <w:ilvl w:val="0"/>
          <w:numId w:val="4"/>
        </w:numPr>
        <w:rPr>
          <w:rFonts w:ascii="Arial" w:eastAsia="Arial" w:hAnsi="Arial" w:cs="Arial"/>
          <w:sz w:val="22"/>
          <w:szCs w:val="22"/>
        </w:rPr>
      </w:pPr>
      <w:r>
        <w:rPr>
          <w:rFonts w:ascii="Arial" w:eastAsia="Arial" w:hAnsi="Arial" w:cs="Arial"/>
          <w:sz w:val="22"/>
          <w:szCs w:val="22"/>
        </w:rPr>
        <w:t>Contact parents/guardians early in the semester if academic, attendance, or behavioral difficulties are apparent.</w:t>
      </w:r>
    </w:p>
    <w:p w14:paraId="0A1B2B52" w14:textId="77777777" w:rsidR="005B7EE4" w:rsidRDefault="008A07D9">
      <w:pPr>
        <w:numPr>
          <w:ilvl w:val="0"/>
          <w:numId w:val="4"/>
        </w:numPr>
        <w:rPr>
          <w:rFonts w:ascii="Arial" w:eastAsia="Arial" w:hAnsi="Arial" w:cs="Arial"/>
          <w:sz w:val="22"/>
          <w:szCs w:val="22"/>
        </w:rPr>
      </w:pPr>
      <w:r>
        <w:rPr>
          <w:rFonts w:ascii="Arial" w:eastAsia="Arial" w:hAnsi="Arial" w:cs="Arial"/>
          <w:sz w:val="22"/>
          <w:szCs w:val="22"/>
        </w:rPr>
        <w:t>Notify the counselor, Student Support Team (S</w:t>
      </w:r>
      <w:r>
        <w:rPr>
          <w:rFonts w:ascii="Arial" w:eastAsia="Arial" w:hAnsi="Arial" w:cs="Arial"/>
          <w:sz w:val="22"/>
          <w:szCs w:val="22"/>
        </w:rPr>
        <w:t>ST)/Response to Intervention (RTI) Chair, and/or an assistant principal of serious problems that are affecting classroom performance.</w:t>
      </w:r>
    </w:p>
    <w:p w14:paraId="4F59A3C2" w14:textId="77777777" w:rsidR="005B7EE4" w:rsidRDefault="008A07D9">
      <w:pPr>
        <w:numPr>
          <w:ilvl w:val="0"/>
          <w:numId w:val="4"/>
        </w:numPr>
        <w:rPr>
          <w:rFonts w:ascii="Arial" w:eastAsia="Arial" w:hAnsi="Arial" w:cs="Arial"/>
          <w:sz w:val="22"/>
          <w:szCs w:val="22"/>
        </w:rPr>
      </w:pPr>
      <w:r>
        <w:rPr>
          <w:rFonts w:ascii="Arial" w:eastAsia="Arial" w:hAnsi="Arial" w:cs="Arial"/>
          <w:sz w:val="22"/>
          <w:szCs w:val="22"/>
        </w:rPr>
        <w:t>Set up parent conferences as necessary.</w:t>
      </w:r>
    </w:p>
    <w:p w14:paraId="3CEC2171" w14:textId="77777777" w:rsidR="005B7EE4" w:rsidRDefault="005B7EE4">
      <w:pPr>
        <w:shd w:val="clear" w:color="auto" w:fill="FFFFFF"/>
        <w:ind w:right="150"/>
        <w:rPr>
          <w:rFonts w:ascii="Arial" w:eastAsia="Arial" w:hAnsi="Arial" w:cs="Arial"/>
          <w:sz w:val="22"/>
          <w:szCs w:val="22"/>
        </w:rPr>
      </w:pPr>
    </w:p>
    <w:p w14:paraId="49CBCF55" w14:textId="77777777" w:rsidR="005B7EE4" w:rsidRDefault="008A07D9">
      <w:pPr>
        <w:shd w:val="clear" w:color="auto" w:fill="FFFFFF"/>
        <w:ind w:right="150"/>
        <w:rPr>
          <w:rFonts w:ascii="Arial" w:eastAsia="Arial" w:hAnsi="Arial" w:cs="Arial"/>
          <w:sz w:val="22"/>
          <w:szCs w:val="22"/>
        </w:rPr>
      </w:pPr>
      <w:r>
        <w:rPr>
          <w:rFonts w:ascii="Arial" w:eastAsia="Arial" w:hAnsi="Arial" w:cs="Arial"/>
          <w:b/>
          <w:sz w:val="22"/>
          <w:szCs w:val="22"/>
        </w:rPr>
        <w:t>ATHLETIC ELIGIBILITY:</w:t>
      </w:r>
      <w:r>
        <w:rPr>
          <w:rFonts w:ascii="Arial" w:eastAsia="Arial" w:hAnsi="Arial" w:cs="Arial"/>
          <w:color w:val="444444"/>
          <w:sz w:val="22"/>
          <w:szCs w:val="22"/>
        </w:rPr>
        <w:t xml:space="preserve">  </w:t>
      </w:r>
      <w:r>
        <w:rPr>
          <w:rFonts w:ascii="Arial" w:eastAsia="Arial" w:hAnsi="Arial" w:cs="Arial"/>
          <w:sz w:val="22"/>
          <w:szCs w:val="22"/>
        </w:rPr>
        <w:t>Students wanting to participate in athletic programs gover</w:t>
      </w:r>
      <w:r>
        <w:rPr>
          <w:rFonts w:ascii="Arial" w:eastAsia="Arial" w:hAnsi="Arial" w:cs="Arial"/>
          <w:sz w:val="22"/>
          <w:szCs w:val="22"/>
        </w:rPr>
        <w:t>ned by the GHSA and extracurricular activities must meet eligibility requirements to participate.  The Athletic Director (and the Extracurricular Activities sponsors) will collaborate with teachers to monitor and to identify students in danger of failing c</w:t>
      </w:r>
      <w:r>
        <w:rPr>
          <w:rFonts w:ascii="Arial" w:eastAsia="Arial" w:hAnsi="Arial" w:cs="Arial"/>
          <w:sz w:val="22"/>
          <w:szCs w:val="22"/>
        </w:rPr>
        <w:t>ourses.  A master list of students participating in extracurricular activities and athletics under the auspices of the GHSA will be available to all staff.</w:t>
      </w:r>
    </w:p>
    <w:p w14:paraId="2ADDBD35" w14:textId="77777777" w:rsidR="005B7EE4" w:rsidRDefault="005B7EE4">
      <w:pPr>
        <w:rPr>
          <w:rFonts w:ascii="Arial" w:eastAsia="Arial" w:hAnsi="Arial" w:cs="Arial"/>
          <w:sz w:val="22"/>
          <w:szCs w:val="22"/>
        </w:rPr>
      </w:pPr>
    </w:p>
    <w:p w14:paraId="17B05F1E" w14:textId="77777777" w:rsidR="005B7EE4" w:rsidRDefault="008A07D9">
      <w:pPr>
        <w:rPr>
          <w:rFonts w:ascii="Arial" w:eastAsia="Arial" w:hAnsi="Arial" w:cs="Arial"/>
          <w:sz w:val="22"/>
          <w:szCs w:val="22"/>
        </w:rPr>
      </w:pPr>
      <w:r>
        <w:rPr>
          <w:rFonts w:ascii="Arial" w:eastAsia="Arial" w:hAnsi="Arial" w:cs="Arial"/>
          <w:b/>
          <w:sz w:val="22"/>
          <w:szCs w:val="22"/>
        </w:rPr>
        <w:t>Our Vision</w:t>
      </w:r>
      <w:r>
        <w:rPr>
          <w:rFonts w:ascii="Arial" w:eastAsia="Arial" w:hAnsi="Arial" w:cs="Arial"/>
          <w:sz w:val="22"/>
          <w:szCs w:val="22"/>
        </w:rPr>
        <w:t>: A high-performing school where educators inspire, families engage, and students love to</w:t>
      </w:r>
      <w:r>
        <w:rPr>
          <w:rFonts w:ascii="Arial" w:eastAsia="Arial" w:hAnsi="Arial" w:cs="Arial"/>
          <w:sz w:val="22"/>
          <w:szCs w:val="22"/>
        </w:rPr>
        <w:t xml:space="preserve"> learn.</w:t>
      </w:r>
    </w:p>
    <w:p w14:paraId="643DB29A" w14:textId="77777777" w:rsidR="005B7EE4" w:rsidRDefault="008A07D9">
      <w:pPr>
        <w:rPr>
          <w:rFonts w:ascii="Arial" w:eastAsia="Arial" w:hAnsi="Arial" w:cs="Arial"/>
          <w:sz w:val="22"/>
          <w:szCs w:val="22"/>
        </w:rPr>
      </w:pPr>
      <w:r>
        <w:rPr>
          <w:rFonts w:ascii="Arial" w:eastAsia="Arial" w:hAnsi="Arial" w:cs="Arial"/>
          <w:b/>
          <w:sz w:val="22"/>
          <w:szCs w:val="22"/>
        </w:rPr>
        <w:t>Our Mission</w:t>
      </w:r>
      <w:r>
        <w:rPr>
          <w:rFonts w:ascii="Arial" w:eastAsia="Arial" w:hAnsi="Arial" w:cs="Arial"/>
          <w:sz w:val="22"/>
          <w:szCs w:val="22"/>
        </w:rPr>
        <w:t xml:space="preserve">: Every student will graduate college and </w:t>
      </w:r>
      <w:proofErr w:type="gramStart"/>
      <w:r>
        <w:rPr>
          <w:rFonts w:ascii="Arial" w:eastAsia="Arial" w:hAnsi="Arial" w:cs="Arial"/>
          <w:sz w:val="22"/>
          <w:szCs w:val="22"/>
        </w:rPr>
        <w:t>career</w:t>
      </w:r>
      <w:proofErr w:type="gramEnd"/>
      <w:r>
        <w:rPr>
          <w:rFonts w:ascii="Arial" w:eastAsia="Arial" w:hAnsi="Arial" w:cs="Arial"/>
          <w:sz w:val="22"/>
          <w:szCs w:val="22"/>
        </w:rPr>
        <w:t xml:space="preserve"> ready with a dedication to community involvement and service.</w:t>
      </w:r>
    </w:p>
    <w:p w14:paraId="2DF99A55" w14:textId="77777777" w:rsidR="005B7EE4" w:rsidRDefault="008A07D9">
      <w:pPr>
        <w:rPr>
          <w:rFonts w:ascii="Arial" w:eastAsia="Arial" w:hAnsi="Arial" w:cs="Arial"/>
          <w:sz w:val="22"/>
          <w:szCs w:val="22"/>
        </w:rPr>
      </w:pPr>
      <w:r>
        <w:rPr>
          <w:rFonts w:ascii="Arial" w:eastAsia="Arial" w:hAnsi="Arial" w:cs="Arial"/>
          <w:b/>
          <w:sz w:val="22"/>
          <w:szCs w:val="22"/>
        </w:rPr>
        <w:t>Midtown Graduate Profile (5 Cs)</w:t>
      </w:r>
      <w:r>
        <w:rPr>
          <w:rFonts w:ascii="Arial" w:eastAsia="Arial" w:hAnsi="Arial" w:cs="Arial"/>
          <w:sz w:val="22"/>
          <w:szCs w:val="22"/>
        </w:rPr>
        <w:t>: Creative, collaborative, critical thinker, communicative, and a good citizen.</w:t>
      </w:r>
    </w:p>
    <w:p w14:paraId="5BA2874B" w14:textId="77777777" w:rsidR="005B7EE4" w:rsidRDefault="005B7EE4">
      <w:pPr>
        <w:rPr>
          <w:rFonts w:ascii="Arial" w:eastAsia="Arial" w:hAnsi="Arial" w:cs="Arial"/>
          <w:sz w:val="22"/>
          <w:szCs w:val="22"/>
        </w:rPr>
      </w:pPr>
    </w:p>
    <w:p w14:paraId="052D2EFA" w14:textId="77777777" w:rsidR="005B7EE4" w:rsidRDefault="008A07D9">
      <w:pPr>
        <w:rPr>
          <w:rFonts w:ascii="Arial" w:eastAsia="Arial" w:hAnsi="Arial" w:cs="Arial"/>
          <w:sz w:val="22"/>
          <w:szCs w:val="22"/>
        </w:rPr>
      </w:pPr>
      <w:hyperlink r:id="rId10">
        <w:r>
          <w:rPr>
            <w:rFonts w:ascii="Arial" w:eastAsia="Arial" w:hAnsi="Arial" w:cs="Arial"/>
            <w:color w:val="1155CC"/>
            <w:sz w:val="22"/>
            <w:szCs w:val="22"/>
            <w:u w:val="single"/>
          </w:rPr>
          <w:t>Midtown Community Resource Guide</w:t>
        </w:r>
      </w:hyperlink>
      <w:r>
        <w:rPr>
          <w:rFonts w:ascii="Arial" w:eastAsia="Arial" w:hAnsi="Arial" w:cs="Arial"/>
          <w:sz w:val="22"/>
          <w:szCs w:val="22"/>
        </w:rPr>
        <w:t>:  https://www.atlantapublicschools.us/domain/11155</w:t>
      </w:r>
    </w:p>
    <w:p w14:paraId="316FE16C" w14:textId="77777777" w:rsidR="005B7EE4" w:rsidRDefault="005B7EE4">
      <w:pPr>
        <w:rPr>
          <w:rFonts w:ascii="Arial" w:eastAsia="Arial" w:hAnsi="Arial" w:cs="Arial"/>
          <w:b/>
          <w:sz w:val="22"/>
          <w:szCs w:val="22"/>
        </w:rPr>
      </w:pPr>
    </w:p>
    <w:p w14:paraId="2C27B358" w14:textId="77777777" w:rsidR="005B7EE4" w:rsidRDefault="008A07D9">
      <w:pPr>
        <w:jc w:val="center"/>
        <w:rPr>
          <w:rFonts w:ascii="Arial" w:eastAsia="Arial" w:hAnsi="Arial" w:cs="Arial"/>
          <w:b/>
          <w:sz w:val="22"/>
          <w:szCs w:val="22"/>
        </w:rPr>
      </w:pPr>
      <w:r>
        <w:rPr>
          <w:rFonts w:ascii="Arial" w:eastAsia="Arial" w:hAnsi="Arial" w:cs="Arial"/>
          <w:b/>
          <w:sz w:val="22"/>
          <w:szCs w:val="22"/>
        </w:rPr>
        <w:t>For Me</w:t>
      </w:r>
      <w:r>
        <w:rPr>
          <w:rFonts w:ascii="Arial" w:eastAsia="Arial" w:hAnsi="Arial" w:cs="Arial"/>
          <w:b/>
          <w:sz w:val="22"/>
          <w:szCs w:val="22"/>
        </w:rPr>
        <w:t>ntal Health Crisis you may call the Georgia Crisis &amp; Access Line at 1-800-715-4225.</w:t>
      </w:r>
    </w:p>
    <w:p w14:paraId="0A17F8E9" w14:textId="77777777" w:rsidR="005B7EE4" w:rsidRDefault="008A07D9">
      <w:pPr>
        <w:jc w:val="center"/>
        <w:rPr>
          <w:rFonts w:ascii="Arial" w:eastAsia="Arial" w:hAnsi="Arial" w:cs="Arial"/>
          <w:b/>
          <w:sz w:val="22"/>
          <w:szCs w:val="22"/>
        </w:rPr>
      </w:pPr>
      <w:r>
        <w:rPr>
          <w:rFonts w:ascii="Arial" w:eastAsia="Arial" w:hAnsi="Arial" w:cs="Arial"/>
          <w:b/>
          <w:sz w:val="22"/>
          <w:szCs w:val="22"/>
        </w:rPr>
        <w:t>Resources:</w:t>
      </w:r>
    </w:p>
    <w:p w14:paraId="54B4B020" w14:textId="77777777" w:rsidR="005B7EE4" w:rsidRDefault="008A07D9">
      <w:pPr>
        <w:jc w:val="center"/>
        <w:rPr>
          <w:rFonts w:ascii="Arial" w:eastAsia="Arial" w:hAnsi="Arial" w:cs="Arial"/>
          <w:b/>
          <w:sz w:val="22"/>
          <w:szCs w:val="22"/>
        </w:rPr>
      </w:pPr>
      <w:r>
        <w:rPr>
          <w:rFonts w:ascii="Arial" w:eastAsia="Arial" w:hAnsi="Arial" w:cs="Arial"/>
          <w:b/>
          <w:sz w:val="22"/>
          <w:szCs w:val="22"/>
        </w:rPr>
        <w:t>https://suicidepreventionlifeline.org/</w:t>
      </w:r>
    </w:p>
    <w:p w14:paraId="32D59F48" w14:textId="77777777" w:rsidR="005B7EE4" w:rsidRDefault="008A07D9">
      <w:pPr>
        <w:jc w:val="center"/>
        <w:rPr>
          <w:rFonts w:ascii="Arial" w:eastAsia="Arial" w:hAnsi="Arial" w:cs="Arial"/>
          <w:b/>
          <w:sz w:val="22"/>
          <w:szCs w:val="22"/>
        </w:rPr>
      </w:pPr>
      <w:r>
        <w:rPr>
          <w:rFonts w:ascii="Arial" w:eastAsia="Arial" w:hAnsi="Arial" w:cs="Arial"/>
          <w:b/>
          <w:sz w:val="22"/>
          <w:szCs w:val="22"/>
        </w:rPr>
        <w:t>https://namiga.org/georgia-crisis-and-access-line/</w:t>
      </w:r>
    </w:p>
    <w:p w14:paraId="484C56F6" w14:textId="77777777" w:rsidR="005B7EE4" w:rsidRDefault="008A07D9">
      <w:pPr>
        <w:jc w:val="center"/>
        <w:rPr>
          <w:rFonts w:ascii="Arial" w:eastAsia="Arial" w:hAnsi="Arial" w:cs="Arial"/>
          <w:b/>
          <w:sz w:val="22"/>
          <w:szCs w:val="22"/>
        </w:rPr>
      </w:pPr>
      <w:r>
        <w:rPr>
          <w:rFonts w:ascii="Arial" w:eastAsia="Arial" w:hAnsi="Arial" w:cs="Arial"/>
          <w:b/>
          <w:sz w:val="22"/>
          <w:szCs w:val="22"/>
        </w:rPr>
        <w:t>https://www.crisistextline.org</w:t>
      </w:r>
    </w:p>
    <w:p w14:paraId="33B0F1FC" w14:textId="77777777" w:rsidR="005B7EE4" w:rsidRDefault="005B7EE4">
      <w:pPr>
        <w:jc w:val="center"/>
        <w:rPr>
          <w:rFonts w:ascii="Arial" w:eastAsia="Arial" w:hAnsi="Arial" w:cs="Arial"/>
          <w:b/>
          <w:sz w:val="22"/>
          <w:szCs w:val="22"/>
        </w:rPr>
      </w:pPr>
    </w:p>
    <w:p w14:paraId="2640297D" w14:textId="77777777" w:rsidR="005B7EE4" w:rsidRDefault="008A07D9">
      <w:pPr>
        <w:jc w:val="center"/>
        <w:rPr>
          <w:rFonts w:ascii="Arial" w:eastAsia="Arial" w:hAnsi="Arial" w:cs="Arial"/>
          <w:b/>
          <w:sz w:val="22"/>
          <w:szCs w:val="22"/>
        </w:rPr>
      </w:pPr>
      <w:r>
        <w:rPr>
          <w:rFonts w:ascii="Arial" w:eastAsia="Arial" w:hAnsi="Arial" w:cs="Arial"/>
          <w:b/>
          <w:sz w:val="22"/>
          <w:szCs w:val="22"/>
        </w:rPr>
        <w:t>See Something Say Something Anonymous L</w:t>
      </w:r>
      <w:r>
        <w:rPr>
          <w:rFonts w:ascii="Arial" w:eastAsia="Arial" w:hAnsi="Arial" w:cs="Arial"/>
          <w:b/>
          <w:sz w:val="22"/>
          <w:szCs w:val="22"/>
        </w:rPr>
        <w:t>ine: 1-844-5-</w:t>
      </w:r>
      <w:proofErr w:type="gramStart"/>
      <w:r>
        <w:rPr>
          <w:rFonts w:ascii="Arial" w:eastAsia="Arial" w:hAnsi="Arial" w:cs="Arial"/>
          <w:b/>
          <w:sz w:val="22"/>
          <w:szCs w:val="22"/>
        </w:rPr>
        <w:t>SAYNOW</w:t>
      </w:r>
      <w:proofErr w:type="gramEnd"/>
    </w:p>
    <w:p w14:paraId="06846B31" w14:textId="77777777" w:rsidR="005B7EE4" w:rsidRDefault="005B7EE4">
      <w:pPr>
        <w:jc w:val="center"/>
        <w:rPr>
          <w:rFonts w:ascii="Arial" w:eastAsia="Arial" w:hAnsi="Arial" w:cs="Arial"/>
          <w:b/>
          <w:sz w:val="22"/>
          <w:szCs w:val="22"/>
        </w:rPr>
      </w:pPr>
    </w:p>
    <w:p w14:paraId="2110F4EB" w14:textId="77777777" w:rsidR="005B7EE4" w:rsidRDefault="008A07D9">
      <w:pPr>
        <w:jc w:val="center"/>
        <w:rPr>
          <w:rFonts w:ascii="Arial" w:eastAsia="Arial" w:hAnsi="Arial" w:cs="Arial"/>
          <w:b/>
          <w:sz w:val="22"/>
          <w:szCs w:val="22"/>
        </w:rPr>
      </w:pPr>
      <w:bookmarkStart w:id="2" w:name="_heading=h.30j0zll" w:colFirst="0" w:colLast="0"/>
      <w:bookmarkEnd w:id="2"/>
      <w:r>
        <w:rPr>
          <w:rFonts w:ascii="Arial" w:eastAsia="Arial" w:hAnsi="Arial" w:cs="Arial"/>
          <w:b/>
          <w:sz w:val="22"/>
          <w:szCs w:val="22"/>
        </w:rPr>
        <w:t xml:space="preserve">School Counseling Site for Resources/Documents: </w:t>
      </w:r>
      <w:hyperlink r:id="rId11">
        <w:r>
          <w:rPr>
            <w:rFonts w:ascii="Arial" w:eastAsia="Arial" w:hAnsi="Arial" w:cs="Arial"/>
            <w:b/>
            <w:color w:val="1155CC"/>
            <w:sz w:val="22"/>
            <w:szCs w:val="22"/>
            <w:u w:val="single"/>
          </w:rPr>
          <w:t>https://www.atlantapublicschools.us/Page/46013</w:t>
        </w:r>
      </w:hyperlink>
      <w:r>
        <w:rPr>
          <w:rFonts w:ascii="Arial" w:eastAsia="Arial" w:hAnsi="Arial" w:cs="Arial"/>
          <w:b/>
          <w:sz w:val="22"/>
          <w:szCs w:val="22"/>
        </w:rPr>
        <w:t xml:space="preserve"> </w:t>
      </w:r>
    </w:p>
    <w:p w14:paraId="2290A51A" w14:textId="77777777" w:rsidR="005B7EE4" w:rsidRDefault="005B7EE4">
      <w:pPr>
        <w:rPr>
          <w:rFonts w:ascii="Arial" w:eastAsia="Arial" w:hAnsi="Arial" w:cs="Arial"/>
          <w:b/>
        </w:rPr>
      </w:pPr>
    </w:p>
    <w:p w14:paraId="221AA619" w14:textId="77777777" w:rsidR="005B7EE4" w:rsidRDefault="005B7EE4">
      <w:pPr>
        <w:rPr>
          <w:rFonts w:ascii="Arial" w:eastAsia="Arial" w:hAnsi="Arial" w:cs="Arial"/>
        </w:rPr>
      </w:pPr>
    </w:p>
    <w:p w14:paraId="7362C3C7" w14:textId="77777777" w:rsidR="005B7EE4" w:rsidRDefault="008A07D9">
      <w:pPr>
        <w:jc w:val="center"/>
        <w:rPr>
          <w:rFonts w:ascii="Arial" w:eastAsia="Arial" w:hAnsi="Arial" w:cs="Arial"/>
        </w:rPr>
      </w:pPr>
      <w:r>
        <w:rPr>
          <w:rFonts w:ascii="Arial" w:eastAsia="Arial" w:hAnsi="Arial" w:cs="Arial"/>
          <w:noProof/>
        </w:rPr>
        <w:lastRenderedPageBreak/>
        <w:drawing>
          <wp:inline distT="114300" distB="114300" distL="114300" distR="114300" wp14:anchorId="3CCA2FAF" wp14:editId="33942AFC">
            <wp:extent cx="1762125" cy="1344560"/>
            <wp:effectExtent l="0" t="0" r="0" b="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2"/>
                    <a:srcRect/>
                    <a:stretch>
                      <a:fillRect/>
                    </a:stretch>
                  </pic:blipFill>
                  <pic:spPr>
                    <a:xfrm>
                      <a:off x="0" y="0"/>
                      <a:ext cx="1762125" cy="1344560"/>
                    </a:xfrm>
                    <a:prstGeom prst="rect">
                      <a:avLst/>
                    </a:prstGeom>
                    <a:ln/>
                  </pic:spPr>
                </pic:pic>
              </a:graphicData>
            </a:graphic>
          </wp:inline>
        </w:drawing>
      </w:r>
    </w:p>
    <w:p w14:paraId="2EFD9A10" w14:textId="77777777" w:rsidR="005B7EE4" w:rsidRDefault="005B7EE4">
      <w:pPr>
        <w:rPr>
          <w:rFonts w:ascii="Arial" w:eastAsia="Arial" w:hAnsi="Arial" w:cs="Arial"/>
        </w:rPr>
      </w:pPr>
    </w:p>
    <w:p w14:paraId="520C1986" w14:textId="77777777" w:rsidR="005B7EE4" w:rsidRDefault="005B7EE4">
      <w:pPr>
        <w:rPr>
          <w:rFonts w:ascii="Arial" w:eastAsia="Arial" w:hAnsi="Arial" w:cs="Arial"/>
          <w:b/>
        </w:rPr>
      </w:pPr>
    </w:p>
    <w:p w14:paraId="353C0EFC" w14:textId="77777777" w:rsidR="005B7EE4" w:rsidRDefault="005B7EE4">
      <w:pPr>
        <w:rPr>
          <w:rFonts w:ascii="Arial" w:eastAsia="Arial" w:hAnsi="Arial" w:cs="Arial"/>
          <w:b/>
        </w:rPr>
      </w:pPr>
    </w:p>
    <w:p w14:paraId="5C17A333" w14:textId="77777777" w:rsidR="005B7EE4" w:rsidRDefault="005B7EE4">
      <w:pPr>
        <w:rPr>
          <w:rFonts w:ascii="Arial" w:eastAsia="Arial" w:hAnsi="Arial" w:cs="Arial"/>
          <w:b/>
        </w:rPr>
      </w:pPr>
    </w:p>
    <w:p w14:paraId="11DCCA93" w14:textId="77777777" w:rsidR="005B7EE4" w:rsidRDefault="008A07D9">
      <w:pPr>
        <w:rPr>
          <w:rFonts w:ascii="Arial" w:eastAsia="Arial" w:hAnsi="Arial" w:cs="Arial"/>
          <w:b/>
        </w:rPr>
      </w:pPr>
      <w:r>
        <w:rPr>
          <w:noProof/>
        </w:rPr>
        <mc:AlternateContent>
          <mc:Choice Requires="wpg">
            <w:drawing>
              <wp:anchor distT="0" distB="0" distL="114300" distR="114300" simplePos="0" relativeHeight="251658240" behindDoc="0" locked="0" layoutInCell="1" hidden="0" allowOverlap="1" wp14:anchorId="5641DA4A" wp14:editId="3760336F">
                <wp:simplePos x="0" y="0"/>
                <wp:positionH relativeFrom="column">
                  <wp:posOffset>-114299</wp:posOffset>
                </wp:positionH>
                <wp:positionV relativeFrom="paragraph">
                  <wp:posOffset>114300</wp:posOffset>
                </wp:positionV>
                <wp:extent cx="6638925" cy="31750"/>
                <wp:effectExtent l="0" t="0" r="0" b="0"/>
                <wp:wrapNone/>
                <wp:docPr id="4" name=""/>
                <wp:cNvGraphicFramePr/>
                <a:graphic xmlns:a="http://schemas.openxmlformats.org/drawingml/2006/main">
                  <a:graphicData uri="http://schemas.microsoft.com/office/word/2010/wordprocessingShape">
                    <wps:wsp>
                      <wps:cNvCnPr/>
                      <wps:spPr>
                        <a:xfrm>
                          <a:off x="2036063" y="3780000"/>
                          <a:ext cx="6619875" cy="0"/>
                        </a:xfrm>
                        <a:prstGeom prst="straightConnector1">
                          <a:avLst/>
                        </a:prstGeom>
                        <a:noFill/>
                        <a:ln w="9525" cap="flat" cmpd="sng">
                          <a:solidFill>
                            <a:schemeClr val="dk1"/>
                          </a:solidFill>
                          <a:prstDash val="dash"/>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-114299</wp:posOffset>
                </wp:positionH>
                <wp:positionV relativeFrom="paragraph">
                  <wp:posOffset>114300</wp:posOffset>
                </wp:positionV>
                <wp:extent cx="6638925" cy="31750"/>
                <wp:effectExtent b="0" l="0" r="0" t="0"/>
                <wp:wrapNone/>
                <wp:docPr id="4" name="image3.png"/>
                <a:graphic>
                  <a:graphicData uri="http://schemas.openxmlformats.org/drawingml/2006/picture">
                    <pic:pic>
                      <pic:nvPicPr>
                        <pic:cNvPr id="0" name="image3.png"/>
                        <pic:cNvPicPr preferRelativeResize="0"/>
                      </pic:nvPicPr>
                      <pic:blipFill>
                        <a:blip r:embed="rId14"/>
                        <a:srcRect/>
                        <a:stretch>
                          <a:fillRect/>
                        </a:stretch>
                      </pic:blipFill>
                      <pic:spPr>
                        <a:xfrm>
                          <a:off x="0" y="0"/>
                          <a:ext cx="6638925" cy="31750"/>
                        </a:xfrm>
                        <a:prstGeom prst="rect"/>
                        <a:ln/>
                      </pic:spPr>
                    </pic:pic>
                  </a:graphicData>
                </a:graphic>
              </wp:anchor>
            </w:drawing>
          </mc:Fallback>
        </mc:AlternateContent>
      </w:r>
    </w:p>
    <w:p w14:paraId="5E542438" w14:textId="77777777" w:rsidR="005B7EE4" w:rsidRDefault="008A07D9">
      <w:pPr>
        <w:jc w:val="center"/>
        <w:rPr>
          <w:rFonts w:ascii="Arial" w:eastAsia="Arial" w:hAnsi="Arial" w:cs="Arial"/>
          <w:b/>
        </w:rPr>
      </w:pPr>
      <w:r>
        <w:rPr>
          <w:rFonts w:ascii="Arial" w:eastAsia="Arial" w:hAnsi="Arial" w:cs="Arial"/>
          <w:b/>
        </w:rPr>
        <w:t>Receipt of Syllabus</w:t>
      </w:r>
    </w:p>
    <w:p w14:paraId="5CFE68BC" w14:textId="150463BB" w:rsidR="005B7EE4" w:rsidRDefault="008A07D9">
      <w:pPr>
        <w:rPr>
          <w:rFonts w:ascii="Arial" w:eastAsia="Arial" w:hAnsi="Arial" w:cs="Arial"/>
          <w:b/>
        </w:rPr>
      </w:pPr>
      <w:r>
        <w:rPr>
          <w:rFonts w:ascii="Arial" w:eastAsia="Arial" w:hAnsi="Arial" w:cs="Arial"/>
          <w:b/>
        </w:rPr>
        <w:t xml:space="preserve">Course Name: </w:t>
      </w:r>
      <w:r w:rsidRPr="008A07D9">
        <w:rPr>
          <w:rFonts w:ascii="Arial" w:eastAsia="Arial" w:hAnsi="Arial" w:cs="Arial"/>
          <w:color w:val="000000" w:themeColor="text1"/>
        </w:rPr>
        <w:t>Coding for Fintech</w:t>
      </w:r>
    </w:p>
    <w:p w14:paraId="2704DFD2" w14:textId="1BB58113" w:rsidR="005B7EE4" w:rsidRDefault="008A07D9">
      <w:pPr>
        <w:rPr>
          <w:rFonts w:ascii="Arial" w:eastAsia="Arial" w:hAnsi="Arial" w:cs="Arial"/>
          <w:b/>
        </w:rPr>
      </w:pPr>
      <w:r>
        <w:rPr>
          <w:rFonts w:ascii="Arial" w:eastAsia="Arial" w:hAnsi="Arial" w:cs="Arial"/>
          <w:b/>
        </w:rPr>
        <w:t xml:space="preserve">Teacher Name: </w:t>
      </w:r>
      <w:r w:rsidRPr="008A07D9">
        <w:rPr>
          <w:rFonts w:ascii="Arial" w:eastAsia="Arial" w:hAnsi="Arial" w:cs="Arial"/>
          <w:color w:val="000000" w:themeColor="text1"/>
        </w:rPr>
        <w:t>David Turner</w:t>
      </w:r>
    </w:p>
    <w:p w14:paraId="010B47DF" w14:textId="77777777" w:rsidR="005B7EE4" w:rsidRDefault="005B7EE4">
      <w:pPr>
        <w:rPr>
          <w:rFonts w:ascii="Arial" w:eastAsia="Arial" w:hAnsi="Arial" w:cs="Arial"/>
          <w:b/>
        </w:rPr>
      </w:pPr>
    </w:p>
    <w:p w14:paraId="28D0DB8D" w14:textId="77777777" w:rsidR="005B7EE4" w:rsidRDefault="005B7EE4">
      <w:pPr>
        <w:rPr>
          <w:rFonts w:ascii="Arial" w:eastAsia="Arial" w:hAnsi="Arial" w:cs="Arial"/>
        </w:rPr>
      </w:pPr>
    </w:p>
    <w:p w14:paraId="6F838A23" w14:textId="77777777" w:rsidR="005B7EE4" w:rsidRDefault="005B7EE4">
      <w:pPr>
        <w:rPr>
          <w:rFonts w:ascii="Arial" w:eastAsia="Arial" w:hAnsi="Arial" w:cs="Arial"/>
        </w:rPr>
      </w:pPr>
    </w:p>
    <w:p w14:paraId="245744DC" w14:textId="77777777" w:rsidR="005B7EE4" w:rsidRDefault="008A07D9">
      <w:pPr>
        <w:rPr>
          <w:rFonts w:ascii="Arial" w:eastAsia="Arial" w:hAnsi="Arial" w:cs="Arial"/>
          <w:b/>
        </w:rPr>
      </w:pPr>
      <w:r>
        <w:rPr>
          <w:rFonts w:ascii="Arial" w:eastAsia="Arial" w:hAnsi="Arial" w:cs="Arial"/>
          <w:b/>
        </w:rPr>
        <w:t>______________________________                   __________________________________</w:t>
      </w:r>
    </w:p>
    <w:p w14:paraId="42F96997" w14:textId="77777777" w:rsidR="005B7EE4" w:rsidRDefault="008A07D9">
      <w:pPr>
        <w:rPr>
          <w:rFonts w:ascii="Arial" w:eastAsia="Arial" w:hAnsi="Arial" w:cs="Arial"/>
          <w:b/>
        </w:rPr>
      </w:pPr>
      <w:r>
        <w:rPr>
          <w:rFonts w:ascii="Arial" w:eastAsia="Arial" w:hAnsi="Arial" w:cs="Arial"/>
          <w:b/>
        </w:rPr>
        <w:t xml:space="preserve">                  </w:t>
      </w:r>
      <w:r>
        <w:rPr>
          <w:rFonts w:ascii="Arial" w:eastAsia="Arial" w:hAnsi="Arial" w:cs="Arial"/>
          <w:i/>
        </w:rPr>
        <w:t>Student Signature</w:t>
      </w:r>
      <w:r>
        <w:rPr>
          <w:rFonts w:ascii="Arial" w:eastAsia="Arial" w:hAnsi="Arial" w:cs="Arial"/>
          <w:b/>
        </w:rPr>
        <w:t xml:space="preserve">                                             </w:t>
      </w:r>
      <w:r>
        <w:rPr>
          <w:rFonts w:ascii="Arial" w:eastAsia="Arial" w:hAnsi="Arial" w:cs="Arial"/>
          <w:i/>
        </w:rPr>
        <w:t>Parent/Guardian Signature</w:t>
      </w:r>
    </w:p>
    <w:p w14:paraId="75548C23" w14:textId="77777777" w:rsidR="005B7EE4" w:rsidRDefault="005B7EE4">
      <w:pPr>
        <w:rPr>
          <w:rFonts w:ascii="Arial" w:eastAsia="Arial" w:hAnsi="Arial" w:cs="Arial"/>
        </w:rPr>
      </w:pPr>
    </w:p>
    <w:p w14:paraId="47910317" w14:textId="77777777" w:rsidR="005B7EE4" w:rsidRDefault="005B7EE4">
      <w:pPr>
        <w:rPr>
          <w:rFonts w:ascii="Arial" w:eastAsia="Arial" w:hAnsi="Arial" w:cs="Arial"/>
        </w:rPr>
      </w:pPr>
    </w:p>
    <w:p w14:paraId="2130643F" w14:textId="77777777" w:rsidR="005B7EE4" w:rsidRDefault="008A07D9">
      <w:pPr>
        <w:rPr>
          <w:rFonts w:ascii="Arial" w:eastAsia="Arial" w:hAnsi="Arial" w:cs="Arial"/>
          <w:b/>
        </w:rPr>
      </w:pPr>
      <w:r>
        <w:rPr>
          <w:rFonts w:ascii="Arial" w:eastAsia="Arial" w:hAnsi="Arial" w:cs="Arial"/>
          <w:b/>
        </w:rPr>
        <w:t>______________________________                   _______________</w:t>
      </w:r>
      <w:r>
        <w:rPr>
          <w:rFonts w:ascii="Arial" w:eastAsia="Arial" w:hAnsi="Arial" w:cs="Arial"/>
          <w:b/>
        </w:rPr>
        <w:t>___________________</w:t>
      </w:r>
    </w:p>
    <w:p w14:paraId="58828506" w14:textId="77777777" w:rsidR="005B7EE4" w:rsidRDefault="008A07D9">
      <w:pPr>
        <w:rPr>
          <w:rFonts w:ascii="Arial" w:eastAsia="Arial" w:hAnsi="Arial" w:cs="Arial"/>
          <w:b/>
        </w:rPr>
      </w:pPr>
      <w:bookmarkStart w:id="3" w:name="_heading=h.1fob9te" w:colFirst="0" w:colLast="0"/>
      <w:bookmarkEnd w:id="3"/>
      <w:r>
        <w:rPr>
          <w:rFonts w:ascii="Arial" w:eastAsia="Arial" w:hAnsi="Arial" w:cs="Arial"/>
          <w:b/>
        </w:rPr>
        <w:t xml:space="preserve">                          </w:t>
      </w:r>
      <w:r>
        <w:rPr>
          <w:rFonts w:ascii="Arial" w:eastAsia="Arial" w:hAnsi="Arial" w:cs="Arial"/>
          <w:i/>
        </w:rPr>
        <w:t>Date</w:t>
      </w:r>
      <w:r>
        <w:rPr>
          <w:rFonts w:ascii="Arial" w:eastAsia="Arial" w:hAnsi="Arial" w:cs="Arial"/>
          <w:b/>
        </w:rPr>
        <w:t xml:space="preserve">                                                                          </w:t>
      </w:r>
      <w:proofErr w:type="spellStart"/>
      <w:r>
        <w:rPr>
          <w:rFonts w:ascii="Arial" w:eastAsia="Arial" w:hAnsi="Arial" w:cs="Arial"/>
          <w:i/>
        </w:rPr>
        <w:t>Date</w:t>
      </w:r>
      <w:proofErr w:type="spellEnd"/>
    </w:p>
    <w:sectPr w:rsidR="005B7EE4">
      <w:type w:val="continuous"/>
      <w:pgSz w:w="12240" w:h="15840"/>
      <w:pgMar w:top="1440" w:right="1080" w:bottom="900" w:left="12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auto"/>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132D96"/>
    <w:multiLevelType w:val="multilevel"/>
    <w:tmpl w:val="275C45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BC10CEF"/>
    <w:multiLevelType w:val="multilevel"/>
    <w:tmpl w:val="C5606F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7681121E"/>
    <w:multiLevelType w:val="multilevel"/>
    <w:tmpl w:val="5E28C2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9601C66"/>
    <w:multiLevelType w:val="multilevel"/>
    <w:tmpl w:val="400683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596057002">
    <w:abstractNumId w:val="0"/>
  </w:num>
  <w:num w:numId="2" w16cid:durableId="1955598164">
    <w:abstractNumId w:val="3"/>
  </w:num>
  <w:num w:numId="3" w16cid:durableId="46998844">
    <w:abstractNumId w:val="2"/>
  </w:num>
  <w:num w:numId="4" w16cid:durableId="1048877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7EE4"/>
    <w:rsid w:val="005B7EE4"/>
    <w:rsid w:val="008A07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FA2BE"/>
  <w15:docId w15:val="{246DF478-F41E-42D6-9E8F-17ACD90D4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pBdr>
        <w:top w:val="nil"/>
        <w:left w:val="nil"/>
        <w:bottom w:val="nil"/>
        <w:right w:val="nil"/>
        <w:between w:val="nil"/>
      </w:pBdr>
      <w:outlineLvl w:val="0"/>
    </w:pPr>
    <w:rPr>
      <w:rFonts w:ascii="Times" w:eastAsia="Times" w:hAnsi="Times" w:cs="Times"/>
      <w:color w:val="000000"/>
    </w:rPr>
  </w:style>
  <w:style w:type="paragraph" w:styleId="Heading2">
    <w:name w:val="heading 2"/>
    <w:basedOn w:val="Normal"/>
    <w:next w:val="Normal"/>
    <w:uiPriority w:val="9"/>
    <w:unhideWhenUsed/>
    <w:qFormat/>
    <w:pPr>
      <w:keepNext/>
      <w:jc w:val="center"/>
      <w:outlineLvl w:val="1"/>
    </w:pPr>
    <w:rPr>
      <w:b/>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166D15"/>
    <w:pPr>
      <w:spacing w:line="276" w:lineRule="auto"/>
      <w:ind w:left="720"/>
      <w:contextualSpacing/>
    </w:pPr>
    <w:rPr>
      <w:rFonts w:ascii="Arial" w:eastAsia="Arial" w:hAnsi="Arial" w:cs="Arial"/>
      <w:sz w:val="22"/>
      <w:szCs w:val="22"/>
    </w:r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semiHidden/>
    <w:unhideWhenUsed/>
    <w:rsid w:val="008A07D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bmontero@atlanta.k12.ga.us" TargetMode="External"/><Relationship Id="rId3" Type="http://schemas.openxmlformats.org/officeDocument/2006/relationships/styles" Target="styles.xml"/><Relationship Id="rId7" Type="http://schemas.openxmlformats.org/officeDocument/2006/relationships/hyperlink" Target="file:///C:\Users\harkc\OneDrive\Documents\Coding-for-FinTech%20(1).pdf" TargetMode="Externa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atlantapublicschools.us/Page/46013"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atlantapublicschools.us/cms/lib/GA01000924/Centricity/domain/11155/2022/Midtown%20Resource%20Guide.pdf" TargetMode="External"/><Relationship Id="rId4" Type="http://schemas.openxmlformats.org/officeDocument/2006/relationships/settings" Target="settings.xml"/><Relationship Id="rId9" Type="http://schemas.openxmlformats.org/officeDocument/2006/relationships/hyperlink" Target="https://tutoratl.org"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nUkZu270L5MRX2QxSFJfO3BbR5Q==">CgMxLjAyCWlkLmdqZGd4czIOaC42c2plMDQyYW5tMWEyCWguMzBqMHpsbDIJaC4xZm9iOXRlOAByITEzZmpnQXlWcEs3Rl9EQXFVNmx1OVAtZDF5MjRnRWRVbw==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1859</Words>
  <Characters>10599</Characters>
  <Application>Microsoft Office Word</Application>
  <DocSecurity>0</DocSecurity>
  <Lines>88</Lines>
  <Paragraphs>24</Paragraphs>
  <ScaleCrop>false</ScaleCrop>
  <Company/>
  <LinksUpToDate>false</LinksUpToDate>
  <CharactersWithSpaces>12434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Turner, David</cp:lastModifiedBy>
  <cp:revision>2</cp:revision>
  <dcterms:created xsi:type="dcterms:W3CDTF">2023-07-26T13:21:00Z</dcterms:created>
  <dcterms:modified xsi:type="dcterms:W3CDTF">2023-07-26T13:21:00Z</dcterms:modified>
</cp:coreProperties>
</file>